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C8" w:rsidRDefault="008B33C8" w:rsidP="008B33C8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08700" cy="84012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C8" w:rsidRDefault="008B33C8" w:rsidP="008B33C8">
      <w:pPr>
        <w:rPr>
          <w:rFonts w:ascii="Times New Roman" w:hAnsi="Times New Roman"/>
          <w:sz w:val="28"/>
          <w:szCs w:val="28"/>
        </w:rPr>
      </w:pPr>
    </w:p>
    <w:p w:rsidR="008B33C8" w:rsidRDefault="008B33C8" w:rsidP="008B33C8">
      <w:pPr>
        <w:rPr>
          <w:rFonts w:ascii="Times New Roman" w:hAnsi="Times New Roman"/>
          <w:sz w:val="28"/>
          <w:szCs w:val="28"/>
        </w:rPr>
      </w:pPr>
    </w:p>
    <w:p w:rsidR="008B33C8" w:rsidRDefault="008B33C8" w:rsidP="008B33C8">
      <w:pPr>
        <w:rPr>
          <w:rFonts w:ascii="Times New Roman" w:hAnsi="Times New Roman"/>
          <w:sz w:val="28"/>
          <w:szCs w:val="28"/>
        </w:rPr>
      </w:pPr>
    </w:p>
    <w:p w:rsidR="008B33C8" w:rsidRDefault="008B33C8" w:rsidP="008B33C8">
      <w:pPr>
        <w:rPr>
          <w:rFonts w:ascii="Times New Roman" w:hAnsi="Times New Roman"/>
          <w:sz w:val="28"/>
          <w:szCs w:val="28"/>
        </w:rPr>
      </w:pPr>
    </w:p>
    <w:p w:rsidR="00D63F13" w:rsidRDefault="008B33C8" w:rsidP="008B33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D63F13">
        <w:rPr>
          <w:rFonts w:ascii="Times New Roman" w:hAnsi="Times New Roman"/>
          <w:sz w:val="28"/>
          <w:szCs w:val="28"/>
        </w:rPr>
        <w:t>Содержание</w:t>
      </w:r>
    </w:p>
    <w:p w:rsidR="00D63F13" w:rsidRDefault="00D63F13" w:rsidP="00D63F13">
      <w:pPr>
        <w:rPr>
          <w:rFonts w:ascii="Times New Roman" w:hAnsi="Times New Roman"/>
          <w:sz w:val="28"/>
          <w:szCs w:val="28"/>
        </w:rPr>
      </w:pPr>
    </w:p>
    <w:p w:rsidR="00D63F13" w:rsidRDefault="00D63F13" w:rsidP="00D63F1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</w:t>
      </w:r>
      <w:r w:rsidR="00B60D5E">
        <w:rPr>
          <w:rFonts w:ascii="Times New Roman" w:hAnsi="Times New Roman"/>
          <w:sz w:val="28"/>
          <w:szCs w:val="28"/>
        </w:rPr>
        <w:t>зультаты освоения учебного курса …………</w:t>
      </w:r>
      <w:r>
        <w:rPr>
          <w:rFonts w:ascii="Times New Roman" w:hAnsi="Times New Roman"/>
          <w:sz w:val="28"/>
          <w:szCs w:val="28"/>
        </w:rPr>
        <w:t>3</w:t>
      </w:r>
      <w:r w:rsidR="00E60103">
        <w:rPr>
          <w:rFonts w:ascii="Times New Roman" w:hAnsi="Times New Roman"/>
          <w:sz w:val="28"/>
          <w:szCs w:val="28"/>
        </w:rPr>
        <w:t>-14</w:t>
      </w:r>
    </w:p>
    <w:p w:rsidR="00D63F13" w:rsidRDefault="00B60D5E" w:rsidP="00D63F1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предмета………………………………</w:t>
      </w:r>
      <w:r w:rsidR="00E60103">
        <w:rPr>
          <w:rFonts w:ascii="Times New Roman" w:hAnsi="Times New Roman"/>
          <w:sz w:val="28"/>
          <w:szCs w:val="28"/>
        </w:rPr>
        <w:t xml:space="preserve"> 14-15</w:t>
      </w:r>
    </w:p>
    <w:p w:rsidR="00B60D5E" w:rsidRDefault="00D63F13" w:rsidP="00D63F1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</w:t>
      </w:r>
      <w:r w:rsidR="00B60D5E">
        <w:rPr>
          <w:rFonts w:ascii="Times New Roman" w:hAnsi="Times New Roman"/>
          <w:sz w:val="28"/>
          <w:szCs w:val="28"/>
        </w:rPr>
        <w:t xml:space="preserve">ланирование с указанием количества часов, </w:t>
      </w:r>
    </w:p>
    <w:p w:rsidR="00D63F13" w:rsidRPr="00B847D1" w:rsidRDefault="00B60D5E" w:rsidP="00B60D5E">
      <w:pPr>
        <w:pStyle w:val="a4"/>
        <w:spacing w:after="0" w:line="240" w:lineRule="auto"/>
        <w:ind w:left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отводимых на освоение каждой темы………………………...</w:t>
      </w:r>
      <w:r w:rsidR="00E60103">
        <w:rPr>
          <w:rFonts w:ascii="Times New Roman" w:hAnsi="Times New Roman"/>
          <w:sz w:val="28"/>
          <w:szCs w:val="28"/>
        </w:rPr>
        <w:t>16-18</w:t>
      </w:r>
    </w:p>
    <w:p w:rsidR="00D63F13" w:rsidRDefault="00D63F13" w:rsidP="00D63F13">
      <w:pPr>
        <w:rPr>
          <w:rFonts w:ascii="Times New Roman" w:hAnsi="Times New Roman"/>
          <w:sz w:val="28"/>
          <w:szCs w:val="28"/>
        </w:rPr>
      </w:pPr>
    </w:p>
    <w:p w:rsidR="006F3BF9" w:rsidRDefault="006F3BF9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3F13" w:rsidRDefault="00D63F13" w:rsidP="006F3B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F3BF9" w:rsidRPr="009412D6" w:rsidRDefault="006F3BF9" w:rsidP="006F3BF9">
      <w:pPr>
        <w:rPr>
          <w:rFonts w:ascii="Times New Roman" w:hAnsi="Times New Roman"/>
          <w:b/>
          <w:sz w:val="24"/>
          <w:szCs w:val="24"/>
        </w:rPr>
      </w:pPr>
    </w:p>
    <w:p w:rsidR="006F3BF9" w:rsidRPr="009412D6" w:rsidRDefault="006F3BF9" w:rsidP="006F3BF9">
      <w:pPr>
        <w:rPr>
          <w:rFonts w:ascii="Times New Roman" w:hAnsi="Times New Roman"/>
          <w:b/>
          <w:sz w:val="24"/>
          <w:szCs w:val="24"/>
        </w:rPr>
      </w:pPr>
    </w:p>
    <w:p w:rsidR="006F3BF9" w:rsidRPr="009412D6" w:rsidRDefault="006F3BF9" w:rsidP="006F3BF9">
      <w:pPr>
        <w:rPr>
          <w:rFonts w:ascii="Times New Roman" w:hAnsi="Times New Roman"/>
          <w:b/>
          <w:sz w:val="24"/>
          <w:szCs w:val="24"/>
        </w:rPr>
      </w:pPr>
    </w:p>
    <w:p w:rsidR="006F3BF9" w:rsidRPr="009412D6" w:rsidRDefault="006F3BF9" w:rsidP="006F3BF9">
      <w:pPr>
        <w:rPr>
          <w:rFonts w:ascii="Times New Roman" w:hAnsi="Times New Roman"/>
          <w:b/>
          <w:sz w:val="24"/>
          <w:szCs w:val="24"/>
        </w:rPr>
      </w:pPr>
    </w:p>
    <w:p w:rsidR="00AE511D" w:rsidRDefault="00AE511D" w:rsidP="00AE511D">
      <w:pPr>
        <w:pStyle w:val="a4"/>
        <w:ind w:left="0"/>
        <w:rPr>
          <w:rFonts w:ascii="Times New Roman" w:hAnsi="Times New Roman"/>
          <w:b/>
          <w:sz w:val="32"/>
          <w:szCs w:val="32"/>
        </w:rPr>
      </w:pPr>
    </w:p>
    <w:p w:rsidR="00AE511D" w:rsidRDefault="00AE511D" w:rsidP="00AE511D">
      <w:pPr>
        <w:spacing w:after="0"/>
        <w:rPr>
          <w:sz w:val="28"/>
          <w:szCs w:val="28"/>
        </w:rPr>
      </w:pPr>
      <w:r w:rsidRPr="00AE511D">
        <w:rPr>
          <w:sz w:val="28"/>
          <w:szCs w:val="28"/>
        </w:rPr>
        <w:t xml:space="preserve">                                                       </w:t>
      </w:r>
    </w:p>
    <w:p w:rsidR="00AE511D" w:rsidRDefault="00AE511D" w:rsidP="00AE511D">
      <w:pPr>
        <w:spacing w:after="0"/>
        <w:rPr>
          <w:sz w:val="28"/>
          <w:szCs w:val="28"/>
        </w:rPr>
      </w:pPr>
    </w:p>
    <w:p w:rsidR="00AE511D" w:rsidRPr="00B60D5E" w:rsidRDefault="00AE511D" w:rsidP="00B60D5E">
      <w:pPr>
        <w:pStyle w:val="a4"/>
        <w:numPr>
          <w:ilvl w:val="0"/>
          <w:numId w:val="24"/>
        </w:numPr>
        <w:spacing w:after="0"/>
        <w:rPr>
          <w:sz w:val="24"/>
          <w:szCs w:val="24"/>
        </w:rPr>
      </w:pPr>
      <w:r w:rsidRPr="00B60D5E">
        <w:rPr>
          <w:b/>
          <w:sz w:val="24"/>
          <w:szCs w:val="24"/>
        </w:rPr>
        <w:lastRenderedPageBreak/>
        <w:t>Планируемые результаты освоения</w:t>
      </w:r>
      <w:r w:rsidR="00B60D5E" w:rsidRPr="00B60D5E">
        <w:rPr>
          <w:b/>
          <w:sz w:val="24"/>
          <w:szCs w:val="24"/>
        </w:rPr>
        <w:t xml:space="preserve"> учебного курса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     Изучение обучающимися особенностей своего организма, осуществление активной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оздоровительной деятельности, формирование своего здоровья.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     Работа на занятиях строится в направлении личностно-ориентированного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взаимодействия с ребенком, делается акцент на самостоятельное </w:t>
      </w:r>
      <w:proofErr w:type="spellStart"/>
      <w:r w:rsidRPr="00683D5E">
        <w:rPr>
          <w:rFonts w:ascii="Times New Roman" w:hAnsi="Times New Roman" w:cs="Times New Roman"/>
          <w:sz w:val="24"/>
          <w:szCs w:val="24"/>
        </w:rPr>
        <w:t>экспериментирова</w:t>
      </w:r>
      <w:proofErr w:type="spellEnd"/>
      <w:r w:rsidRPr="00683D5E">
        <w:rPr>
          <w:rFonts w:ascii="Times New Roman" w:hAnsi="Times New Roman" w:cs="Times New Roman"/>
          <w:sz w:val="24"/>
          <w:szCs w:val="24"/>
        </w:rPr>
        <w:t>-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83D5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83D5E">
        <w:rPr>
          <w:rFonts w:ascii="Times New Roman" w:hAnsi="Times New Roman" w:cs="Times New Roman"/>
          <w:sz w:val="24"/>
          <w:szCs w:val="24"/>
        </w:rPr>
        <w:t xml:space="preserve"> и поисковую активность детей.</w:t>
      </w:r>
      <w:r w:rsidRPr="00683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D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Pr="00683D5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D5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83D5E">
        <w:rPr>
          <w:rFonts w:ascii="Times New Roman" w:hAnsi="Times New Roman" w:cs="Times New Roman"/>
          <w:i/>
          <w:sz w:val="24"/>
          <w:szCs w:val="24"/>
        </w:rPr>
        <w:t>У обучающихся будут формироваться: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83D5E">
        <w:rPr>
          <w:rFonts w:ascii="Times New Roman" w:hAnsi="Times New Roman" w:cs="Times New Roman"/>
          <w:sz w:val="24"/>
          <w:szCs w:val="24"/>
        </w:rPr>
        <w:t>- чувство любви к себе, к людям, к жизни;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правила хорошего тона;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положительный настрой;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здоровые принципы поведения;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разумное отношение к привычкам;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умение сдерживать себя;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желание оказывать помощь родителям, друзьям.</w:t>
      </w:r>
      <w:r w:rsidRPr="00683D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83D5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83D5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D5E">
        <w:rPr>
          <w:rFonts w:ascii="Times New Roman" w:hAnsi="Times New Roman" w:cs="Times New Roman"/>
          <w:i/>
          <w:sz w:val="24"/>
          <w:szCs w:val="24"/>
        </w:rPr>
        <w:t>Обучающийся продолжит учиться: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организовывать свою деятельность;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ставить познавательную задачу;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действовать согласно инструкциям;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оценивать результаты поставленных задач;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проявлять инициативу в постановке новых задач.</w:t>
      </w:r>
      <w:r w:rsidRPr="00683D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83D5E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D5E">
        <w:rPr>
          <w:rFonts w:ascii="Times New Roman" w:hAnsi="Times New Roman" w:cs="Times New Roman"/>
          <w:i/>
          <w:sz w:val="24"/>
          <w:szCs w:val="24"/>
        </w:rPr>
        <w:t>Обучающийся продолжит учиться: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осознавать познавательную, практическую, экспериментальную задачи;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понимать информацию, определять основную и второстепенную информацию;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сопоставлять информацию, дополнять ее.</w:t>
      </w:r>
      <w:r w:rsidRPr="00683D5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D5E">
        <w:rPr>
          <w:rFonts w:ascii="Times New Roman" w:hAnsi="Times New Roman" w:cs="Times New Roman"/>
          <w:sz w:val="28"/>
          <w:szCs w:val="28"/>
        </w:rPr>
        <w:t xml:space="preserve"> </w:t>
      </w:r>
      <w:r w:rsidRPr="00683D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Коммуникативные универсальные учебные действия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83D5E">
        <w:rPr>
          <w:rFonts w:ascii="Times New Roman" w:hAnsi="Times New Roman" w:cs="Times New Roman"/>
          <w:i/>
          <w:sz w:val="24"/>
          <w:szCs w:val="24"/>
        </w:rPr>
        <w:t>Обучающийся продолжит учиться: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строить речевое высказывание;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отвечать на вопросы;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вступать в учебное сотрудничество;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проявлять инициативу в сборе информации.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83D5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D5E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выполнять гигиенические правила;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следовать правилам хорошего тона;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принимать правильные решения;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руководить своим поведением;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следить за своей осанкой;</w:t>
      </w:r>
    </w:p>
    <w:p w:rsidR="00AE511D" w:rsidRPr="00683D5E" w:rsidRDefault="00AE511D" w:rsidP="00AE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5E">
        <w:rPr>
          <w:rFonts w:ascii="Times New Roman" w:hAnsi="Times New Roman" w:cs="Times New Roman"/>
          <w:sz w:val="24"/>
          <w:szCs w:val="24"/>
        </w:rPr>
        <w:t xml:space="preserve">       - беречь семейные ценности;</w:t>
      </w:r>
    </w:p>
    <w:p w:rsidR="00AE511D" w:rsidRDefault="00AE511D" w:rsidP="00AE511D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0303D">
        <w:rPr>
          <w:sz w:val="24"/>
          <w:szCs w:val="24"/>
        </w:rPr>
        <w:t>правильному поведению в быту.</w:t>
      </w:r>
      <w:r w:rsidRPr="00086D6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B60D5E" w:rsidRDefault="00AE511D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   </w:t>
      </w: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Default="00B60D5E" w:rsidP="00AE511D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60D5E" w:rsidRPr="00B60D5E" w:rsidRDefault="00B60D5E" w:rsidP="00B60D5E">
      <w:pPr>
        <w:spacing w:after="0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B60D5E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</w:p>
    <w:p w:rsidR="00AE511D" w:rsidRDefault="00AE511D" w:rsidP="00AE511D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Для детей с ОВЗ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предусматривает выполнение требований</w:t>
      </w:r>
      <w:r w:rsidRPr="003B228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к</w:t>
      </w:r>
    </w:p>
    <w:p w:rsidR="00AE511D" w:rsidRPr="003B2283" w:rsidRDefault="00AE511D" w:rsidP="00AE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результатам, определенным ФГОС НОО.</w:t>
      </w:r>
    </w:p>
    <w:p w:rsidR="00AE511D" w:rsidRPr="003B2283" w:rsidRDefault="00AE511D" w:rsidP="00AE511D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83">
        <w:rPr>
          <w:rFonts w:ascii="Times New Roman" w:hAnsi="Times New Roman" w:cs="Times New Roman"/>
          <w:color w:val="00000A"/>
          <w:sz w:val="24"/>
          <w:szCs w:val="24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AE511D" w:rsidRPr="003B2283" w:rsidRDefault="00AE511D" w:rsidP="00AE511D">
      <w:pPr>
        <w:numPr>
          <w:ilvl w:val="1"/>
          <w:numId w:val="22"/>
        </w:numPr>
        <w:tabs>
          <w:tab w:val="left" w:pos="1278"/>
        </w:tabs>
        <w:spacing w:after="0" w:line="240" w:lineRule="auto"/>
        <w:ind w:left="260" w:firstLine="712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зависимости от формы организации коррекционной работы планируются разные группы результатов (личностные, метапредметные, предметные).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В урочной</w:t>
      </w: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деятельности отражаются предметные, метапредметные и личностные результаты. Во внеурочной – личностные и метапредметные результаты.</w:t>
      </w:r>
    </w:p>
    <w:p w:rsidR="00AE511D" w:rsidRPr="003B2283" w:rsidRDefault="00AE511D" w:rsidP="00AE511D">
      <w:pPr>
        <w:ind w:left="260" w:right="20" w:firstLine="708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Личностные результаты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– индивидуальное продвижение учащегося в личностном</w:t>
      </w: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развитии (расширение круга социальных контактов, стремление к собственной результативности и др.).</w:t>
      </w:r>
    </w:p>
    <w:p w:rsidR="00AE511D" w:rsidRPr="003B2283" w:rsidRDefault="00AE511D" w:rsidP="00AE511D">
      <w:pPr>
        <w:ind w:left="260" w:right="20" w:firstLine="708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Метапредметные результаты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– овладение общеучебными умениями с учетом</w:t>
      </w:r>
      <w:r w:rsidRPr="003B228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B2283">
        <w:rPr>
          <w:rFonts w:ascii="Times New Roman" w:hAnsi="Times New Roman" w:cs="Times New Roman"/>
          <w:color w:val="00000A"/>
          <w:sz w:val="24"/>
          <w:szCs w:val="24"/>
        </w:rPr>
        <w:t>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AE511D" w:rsidRPr="003B2283" w:rsidRDefault="00AE511D" w:rsidP="00AE511D">
      <w:pPr>
        <w:spacing w:line="4" w:lineRule="exact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AE511D" w:rsidRDefault="00AE511D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B2283">
        <w:rPr>
          <w:rFonts w:ascii="Times New Roman" w:hAnsi="Times New Roman" w:cs="Times New Roman"/>
          <w:color w:val="00000A"/>
          <w:sz w:val="24"/>
          <w:szCs w:val="24"/>
        </w:rPr>
        <w:t>Предметные результаты определяются совместно с учителем: овладение содержанием ООП НОО (конкретных предметных областей)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AE511D">
      <w:pPr>
        <w:spacing w:line="250" w:lineRule="auto"/>
        <w:ind w:left="260" w:right="20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Default="00B60D5E" w:rsidP="00B60D5E">
      <w:pPr>
        <w:spacing w:line="25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</w:p>
    <w:p w:rsidR="00B60D5E" w:rsidRPr="003B2283" w:rsidRDefault="00B60D5E" w:rsidP="00B60D5E">
      <w:pPr>
        <w:spacing w:line="250" w:lineRule="auto"/>
        <w:ind w:right="20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  <w:sectPr w:rsidR="00B60D5E" w:rsidRPr="003B2283">
          <w:pgSz w:w="11900" w:h="16840"/>
          <w:pgMar w:top="692" w:right="840" w:bottom="587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color w:val="00000A"/>
          <w:sz w:val="24"/>
          <w:szCs w:val="24"/>
        </w:rPr>
        <w:t>4</w:t>
      </w:r>
    </w:p>
    <w:p w:rsidR="00AE511D" w:rsidRPr="003B2283" w:rsidRDefault="00AE511D" w:rsidP="00B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283">
        <w:rPr>
          <w:rFonts w:ascii="Times New Roman" w:hAnsi="Times New Roman" w:cs="Times New Roman"/>
          <w:b/>
          <w:bCs/>
          <w:sz w:val="24"/>
          <w:szCs w:val="24"/>
        </w:rPr>
        <w:t>Условия обучения и воспитания детей с ОВЗ</w:t>
      </w:r>
    </w:p>
    <w:p w:rsidR="00AE511D" w:rsidRPr="003B2283" w:rsidRDefault="00AE511D" w:rsidP="00AE511D">
      <w:pPr>
        <w:spacing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511D" w:rsidRPr="003B2283" w:rsidRDefault="00AE511D" w:rsidP="00AE511D">
      <w:pPr>
        <w:tabs>
          <w:tab w:val="left" w:pos="1188"/>
        </w:tabs>
        <w:spacing w:line="272" w:lineRule="auto"/>
        <w:ind w:left="260" w:right="820"/>
        <w:jc w:val="center"/>
        <w:rPr>
          <w:rFonts w:ascii="Times New Roman" w:hAnsi="Times New Roman" w:cs="Times New Roman"/>
          <w:sz w:val="24"/>
          <w:szCs w:val="24"/>
        </w:rPr>
      </w:pPr>
      <w:r w:rsidRPr="003B2283">
        <w:rPr>
          <w:rFonts w:ascii="Times New Roman" w:hAnsi="Times New Roman" w:cs="Times New Roman"/>
          <w:sz w:val="24"/>
          <w:szCs w:val="24"/>
        </w:rPr>
        <w:t>В процессе реализации коррекционно-развивающей деятельности необходимо соблюдение определенных условий:</w:t>
      </w:r>
    </w:p>
    <w:tbl>
      <w:tblPr>
        <w:tblW w:w="508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2266"/>
        <w:gridCol w:w="3816"/>
        <w:gridCol w:w="2984"/>
      </w:tblGrid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Особенность</w:t>
            </w:r>
          </w:p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ребёнка</w:t>
            </w:r>
          </w:p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(диагноз)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Характерные  особенности  развития детей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tabs>
                <w:tab w:val="left" w:pos="76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условия  обучения и воспитания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задержкой психического</w:t>
            </w:r>
          </w:p>
          <w:p w:rsidR="00AE511D" w:rsidRPr="003B2283" w:rsidRDefault="00AE511D" w:rsidP="00B6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1)  снижение  работоспособности;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повышенная истощаемость;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3)  неустойчивость  внимания;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4)  более  низкий  уровень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развития восприятия;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5) недостаточная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продуктивность  произвольной</w:t>
            </w:r>
            <w:proofErr w:type="gramEnd"/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памяти;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6) отставание в развитии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всех форм мышления;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7)  дефекты  звукопроизношения;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8)  своеобразное  поведение;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9)  бедный  словарный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запас;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10)  низкий  навык  самоконтроля;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11)  незрелость  эмоционально-волевой сферы;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12)  ограниченный  запас общих  сведений  и  представлений;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13)  слабая  техника  чтения;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14)  неудовлетворительный  навык  каллиграфии;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15)  трудности  в  счёте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через 10, решении задач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 Соответствие  темпа,  объёма  и сложности учебной программы  реальным  познавательным возможностям  ребёнка,  уровню  развития  его  когнитивной сферы, уровню подготовленности, то есть уже усвоенным знаниям и навыкам.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Целенаправленное развитие общеинтеллектуальной  деятельности  (умение  осознавать учебные  задачи,  ориентироваться  в  условиях,  осмысливать информацию).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3.  Сотрудничество  с  взрослыми,  оказание  педагогом  необходимой  помощи  ребёнку,  с учётом  его  индивидуальных проблем.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Малая наполняемость класса (10–12 человек).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 Щадящий  режим  работы, соблюдение  гигиенических  и валеологических требований.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 Организация  классов  коррекционно-развивающего  обучения  в  стенах  массовой школы.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Специально подготовленный в области коррекционной педагогики (специальной педагогики  и  коррекционной  психологии)  специалист  –  учитель, способный создать в классе особую  доброжелательную,  доверительную атмосферу.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10.  Создание  у  неуспевающего ученика чувства защищённости и эмоционального комфорта.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11.  Безусловная  личная  поддержка  ученика  учителями школы.</w:t>
            </w:r>
          </w:p>
          <w:p w:rsidR="00AE511D" w:rsidRPr="003B2283" w:rsidRDefault="00AE511D" w:rsidP="00B60D5E">
            <w:pPr>
              <w:tabs>
                <w:tab w:val="left" w:pos="7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12. Взаимодействие и взаимопомощь детей в процессе учебной деятельности.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  лёгкой степенью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отсталости, в том  числе  с проявления-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ми  аутизма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родителей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в  силу  других  обстоятельств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могут  учиться  в  общеобразовательной школе)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Характерно  недоразвитие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 испытывают  потребность  в познании,  «просто  не хотят ничего знать»;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 недоразвитие  (часто глубокое)  всех  сторон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психической  деятельности;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3) моторики;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4) уровня  мотивированности  и  потребностей;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5) всех компонентов устной  речи,  касающихся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 и  лексико-грамматической  сторон;  возможны все виды речевых нарушений;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6)  мыслительных  процессов, мышления – медленно формируются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обобщающие  понятия; не  формируется  словесно-логическое  и  абстрактное  мышление; медленно  развивается словарный  и  грамматический строй речи;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7) всех видов продуктивной деятельности;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8) эмоционально-волевой сферы;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 восприятия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,  памяти, внимания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 Развитие  всех  психических функций  и  познавательной деятельности в процессе воспитания,  обучения  и  коррекция их недостатков.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 Формирование  правильного поведения.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3.  Трудовое  обучение  и  подготовка  к  посильным  видам труда.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 Бытовая  ориентировка  и социальная адаптация как итог всей работы.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Комплексный характер коррекционных  мероприятий (совместная работа психиатра, если это необходимо, психолога, педагога и родителей).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 Поддержание  спокойной рабочей и домашней обстановки  (с  целью  снижения  смены эмоций, тревоги и дискомфорта).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Использование метода отвлечения,  позволяющего  снизить интерес  к  аффективным  формам поведения.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 Поддержание  всех  контактов (в рамках интереса и активности самого ребёнка).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Стимулирование произвольной  психической  активности, положительных эмоций.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10. Развитие сохранных сторон психики  и  преобладающих интересов,    целенаправленной деятельности.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11.  Применение  различных методов,  способствующих  развитию мелкой моторики и произвольных  движений  (ритмика,  гимнастика,  ручной  труд, спорт, бытовые навыки).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  нарушениями  речи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1)  речевое  развитие  не соответствует  возрасту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говорящего;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 речевые  ошибки  не являются  диалектизмами,  безграмотностью речи  и  выражением незнания языка;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3)  нарушения  речи  связаны  с  отклонениями  в функционировании  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 механизмов речи;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4) нарушения речи носят устойчивый  характер, самостоятельно  не  исчезают, а закрепляются;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5)  речевое  развитие  требует определённого логопедического  воздействия;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6)  нарушения  речи  оказывают  отрицательное влияние  на  психическое развитие ребёнка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Обязательная работа с логопедом.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 Создание  и  поддержка  развивающего  речевого  пространства.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3.  Соблюдение  своевременной смены труда и отдыха (расслабление речевого аппарата).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Сотрудничество  с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родителями ребёнка (контроль за речью дома,  выполнение  заданий логопеда).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 Корректировка  и  закрепление  навыков  грамматически правильной речи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(упражнения на  составление  словосочетаний,  предложений,  коротких текстов).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Формирование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адекватного отношения ребёнка к речевому нарушению.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мулирование активности ребёнка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в  исправлении  речевых ошибок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нарушением  слуха  (слабо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слышащие  и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позднооглохшие дети)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1)  нарушение  звукопроизношения  (или  отсутствие речи);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ребёнок не может самостоятельно учиться говорить;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3) ребёнок старается уйти от  речевых  контактов или «не понимает» обращённую к нему речь;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4) ребёнок воспринимает слова  собеседника  на слухозрительной основе (следит  глазами  за  движениями губ говорящего и «считывает» его речь);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5) возможны отклонения в  психической  сфере: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осознание,  что  ты  не такой как все и как следствие – нарушение поведения,  общения,  психического развития;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6) пассивный и активный словарный запас по объёму  совпадает  (ребёнок хорошо  понимает  лишь то,  о  чём  он  может  сказать);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7)  характерны  нарушения  звукобуквенного состава слов;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8)  трудности  в  освоении учебной программы;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9)  ребёнок  нуждается  в дополнительной  коррекционной  помощи,  подборке  индивидуального  слухового аппарата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Стимулирование к общению и содержательной коммуникации с окружающим миром.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Правильная позиция педагога: не поворачиваться спиной к слабослышащему  ученику  во время устных объяснений; стараться  контролировать  понимание  ребёнком  заданий  и инструкций  до  их  выполнения;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вильная позиция ученика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ребёнка с нарушенным слухом так, чтобы он мог видеть не только педагога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и  доску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,  но  и  большинство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детей;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посадить  за  первую парту сбоку от педагога (справа от него).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Помощь ребёнку в освоении в коллективе слышащих детей (постараться подружить его со сверстниками).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 Избегание  гиперопеки:  не помогать  там,  где  ребёнок может  и  должен  справиться сам.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 Развитие  слухового  внимания:  требовать  от  ребёнка  с нарушенным слухом, чтобы он всегда смотрел на говорящего, умел  быстро  отыскать  говорящего, для этого его необходимо контролировать,  например: «Повтори,  что  я  сказала», «Повтори,  о  чём  рассказала Оля»,  «Продолжи,  пожалуйста» и т.п.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Активное включение ребёнка  с  нарушенным  слухом  в работу  класса  (группы),  не задерживая  при  этом  темп ведения урока (занятия).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Требование от ребёнка повторять  вслух  задания,  предложенные  в  устной  форме,    или заданные вопросы.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Включение слабослышащего ребёнка  в  учебную  деятельность  непосредственно  на уроке, специально организовывая эту деятельность (в течение первых  лет  обучения  учитель должен менять или дополнять инструкции к упражнениям из учебника, учитывая возможности ученика).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10. Корректировка и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 правильной речи (упражнения на  составление  словосочетаний,  предложений,  коротких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текстов).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11.  Учёт  конкретных  ошибок, допускаемых  ребёнком  при письме,  использование  соответствующих заданий с применением  словаря  (письменная «зарядка»).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12. Поддержка при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писании изложений,  диктантов,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при составлении  пересказов  и  других видах работы.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Расширение  словарного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запаса слабослышащего ребёнка; пояснение  слов и словосочетаний,  несущих  дополнительную,  например  математическую  нагрузку  (поровну, дали  по...,  раздали  каждому, больше  на...,    меньше  на...  и др.).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14.  Обязательное  сотрудничество с сурдопедагогом (логопедом) и родителями ребёнка.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  нарушениями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зрения  (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основное  средство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 окружающего мира  –  осязание,  слух, обоняние,  др.  чувства (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переживает  свой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мир  в виде  звуков,  тонов,  ритмов, интервалов);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 развитие  психики имеет  свои  специфические особенности;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3) процесс формирования движений задержан;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затруднена  оценка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 при-знаков (местоположение, направление,  расстояние,  поэтому  возникают трудности  ориентировки в пространстве);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5) тенденция к повышенному  развитию 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(проявляется  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субъективно и объективно);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6) своеобразие внимания (слуховое  концентрированное внимание);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7)  обострённое  осязание  –  следствие  иного, чем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у зрячих использования руки (палец никогда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не научит слепого видеть, но  видеть  слепой  может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своей рукой);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8)  особенности  эмоционально-волевой  сферы (чувство  малоценности, неуверенности  и  слабости,  противоречивость эмоций,  неадекватность воли;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9)  индивидуальные  особенности работоспособности,  утомляемости,  скорости усвоения информации (зависит от характера поражения  зрения,  личных  особенностей,  степени дефекта), отсюда ограничение  возможности заниматься  некоторыми видами деятельности;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10)  обеднённость  опыта детей и отсутствие за словом  конкретных  представлений,  так  как  знакомство  с  объектами внешнего  мира  лишь формально-словесное;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11)  особенности  общения:  многие  дети  не умеют общаться в диалоге, так как они не слушают собеседника;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12)  низкий  темп  чтения и письма;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13) быстрый счёт, знание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больших  по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объёму  стихов, умение петь, находчивы в викторинах;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14)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страх,  вызванный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 и не познанным  в  мире  зрячих  (нуждаются в специальной ориентировке и знакомстве).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Обеспечение дифференцированного и специализированного  подхода  к  ребёнку  (знание индивидуальных  особенностей функционирования  зрительной системы ученика).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 Наличие  технических средств  и  оборудования,  обеспечивающих  процесс  обучения и воспитания.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методического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обеспечения,  включающего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дидактические пособия,  рассчитанные  на  осязательное  или  на  зрительно-осязательное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восприятие  слепого  и  слабовидящего;  специальные  учебники,  книги, рельефно-графические пособия по изучаемым предметам и для проведения  коррекционных занятий  по  ориентированию, развитию зрения, осязания.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 Выделение    ребёнку  специального  шкафчика  для  хранения этих приспособлений.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Правильная позиция ученика  (при  опоре  на  остаточное зрение  сидеть  ребёнок  должен за первой партой в среднем ряду,  при  опоре  на  осязание  и слух – за любой партой).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Охрана  и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гигиена  зрения (повышенная  общая  освещённость  (не  менее  1000  люкс), освещение на рабочем месте (не менее  400–500  люкс);  для детей,  страдающих  светобоязнью, установить светозатемнители,  расположить  рабочее место,  ограничивая  попадание прямого  света;  ограничение времени  зрительной  работы (непрерывная  зрительная нагрузка не должна превышать 15–20  мин.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у  слабовидящих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и 10–20 мин. для учеников с глубоким нарушением зрения);  расстояние  от  глаз ученика  до  рабочей  поверхности  должно  быть  не  менее  30 см; работать с опорой на осязание или слух.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При работе с опорой на зрение  записи  на  доске  должны быть  насыщенными  и  контрастными,  буквы  крупными, в  некоторых случаях они должны дублироваться раздаточным материалом.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 Создание  благоприятного психологического  климата  в коллективе,  усиление  педагогического  руководства  поведением не только ребёнка с нарушением зрения, но и всех окружающих людей, включая педагогов разного профиля.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 Взаимодействие  учителя  с тифлопедагогом,  психологом, офтальмологом и родителями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  нарушением опорно-двигательного аппарата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способные  к</w:t>
            </w:r>
            <w:proofErr w:type="gramEnd"/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передвижению  и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самообслуживанию,  с сохранным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интеллектом)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У  детей  с  нарушениями ОДА  ведущим  является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двигательный  дефект (недоразвитие,  нарушение или утрата двигательных функций). Основную массу  среди  них  составляют  дети  с  церебральным параличом (89%). У этих  детей  двигательные расстройства  сочетаются с  психическими  и  речевыми нарушениями, поэтому большинство из них нуждается  не  только  в лечебной  и  социальной помощи, но и в психолого-педагогической и логопедической коррекции. Все дети с нарушениями ОДА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нуждаются  в  особых условиях  жизни,  обучения  и  последующей трудовой деятельности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1.  Коррекционная  направленность всего процесса обучения.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 Возможная  психолого-педагогическая социализация.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3.  Посильная  трудовая  реабилитация.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Полноценное, разноплановое воспитание  и  развитие  личности ребёнка.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 Комплексный  характер коррекционно-педагогической работы.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Раннее начало онтогенетически  последовательного  воздействия,  опирающегося  на сохранные функции.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 Организация  работы  в  рамках ведущей деятельности.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8.  Наблюдение  за  ребёнком  в динамике  продолжающегося психоречевого развития.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 Тесное  взаимодействие  с родителями  и  всем  окружением ребёнка</w:t>
            </w:r>
          </w:p>
        </w:tc>
      </w:tr>
      <w:tr w:rsidR="00AE511D" w:rsidRPr="003B2283" w:rsidTr="00B60D5E">
        <w:tc>
          <w:tcPr>
            <w:tcW w:w="522" w:type="pct"/>
            <w:hideMark/>
          </w:tcPr>
          <w:p w:rsidR="00AE511D" w:rsidRPr="003B2283" w:rsidRDefault="00AE511D" w:rsidP="00B6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Дети  с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нарушением поведения,  с  эмоционально – волевыми расстройства-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ми, с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ошибками  воспитания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(дети  с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</w:p>
          <w:p w:rsidR="00AE511D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и  деликвентным  поведением,  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запущенные,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из социально-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семей)</w:t>
            </w:r>
          </w:p>
        </w:tc>
        <w:tc>
          <w:tcPr>
            <w:tcW w:w="1885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1) наличие отклоняющегося  от  нормы  поведения;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2)  имеющиеся  нарушения  поведения  трудно исправляются  и  корригируются;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3)  частая  смена  состояния, эмоций;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4)  слабое  развитие  силы воли;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5)  дети  особенно  нуждаются  в  индивидуальном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подходе со стороны взрослых и внимании коллектива сверстников</w:t>
            </w:r>
          </w:p>
        </w:tc>
        <w:tc>
          <w:tcPr>
            <w:tcW w:w="1474" w:type="pct"/>
            <w:hideMark/>
          </w:tcPr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Осуществление  ежедневного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,  постоянного  контроля  как родителей,  так  и  педагогов, направленного  на  формирование у детей самостоятельности, дисциплинированности.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2.  Терпение  со  стороны  взрослого,  сохранение  спокойного тона  при  общении  с  ребёнком (не  позволять  кричать,  оскорблять  ребёнка,  добиваться  его доверия).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Взаимосотрудничество  учителя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и  родителей  в  процессе обучения  (следить,  не  образовался  ли  какой-нибудь  пробел в знаниях, не переходить к изучению  нового  материала,  не бояться  оставить  ребёнка  на  второй год в начальной школе, пока он не усвоил пройденное).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4.  Укрепление  физического  и психического здоровья ребёнка.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5.  Развитие  общего  кругозора ребёнка  (посещать  театры, цирк,  выставки,  концерты, путешествовать,  выезжать  на природу).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6.  Своевременное  определение характера нарушений у ребёнка,  поиск  эффективных  путей помощи.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7.  Чёткое  соблюдение  режима дня  (правильное  чередование периодов труда и отдыха).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gramStart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Ритмичный  повтор</w:t>
            </w:r>
            <w:proofErr w:type="gramEnd"/>
            <w:r w:rsidRPr="003B228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определённых  действий,  что  приводит  к  закреплению  условно-рефлекторной  связи  и  формированию  желательного  стереотипа.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9. Заполнение всего свободного времени  заранее  спланированными  мероприятиями  (ввиду отсутствия  умений  организовывать  своё  свободное  время), планирование дня поминутно.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10.  Формирование  социально приемлемых форм поведения и трудовых навыков.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11. Чёткие и короткие инструкции,  контроль  выполнения заданий  (усложнять  задания по  ходу  коррекционных  мероприятий).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12.  Чередование  различных видов  деятельности  (ввиду малой  привлекательности  для таких  детей  интеллектуального  труда  его  необходимо  чередовать с трудовой или художественной деятельностью).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13.  Общественно  значимый характер  деятельности,  которая должна занимать большую часть времени. Созидательный труд  позволяет  снизить  пристрастие этих детей к разрушению.</w:t>
            </w:r>
          </w:p>
          <w:p w:rsidR="00AE511D" w:rsidRPr="003B2283" w:rsidRDefault="00AE511D" w:rsidP="00B6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14. Объединение детей в группы и коллектив</w:t>
            </w:r>
          </w:p>
        </w:tc>
      </w:tr>
    </w:tbl>
    <w:p w:rsidR="00AE511D" w:rsidRPr="003B2283" w:rsidRDefault="00AE511D" w:rsidP="00AE511D">
      <w:pP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11D" w:rsidRPr="00E0303D" w:rsidRDefault="00B60D5E" w:rsidP="00B60D5E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AE511D" w:rsidRPr="00E0303D" w:rsidRDefault="00AE511D" w:rsidP="00AE511D">
      <w:pPr>
        <w:rPr>
          <w:sz w:val="24"/>
          <w:szCs w:val="24"/>
        </w:rPr>
      </w:pPr>
    </w:p>
    <w:p w:rsidR="00AE511D" w:rsidRDefault="00AE511D" w:rsidP="00AE511D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="00077256">
        <w:rPr>
          <w:b/>
          <w:sz w:val="28"/>
          <w:szCs w:val="28"/>
        </w:rPr>
        <w:t xml:space="preserve">         </w:t>
      </w:r>
      <w:r w:rsidR="00E60103">
        <w:rPr>
          <w:b/>
          <w:sz w:val="28"/>
          <w:szCs w:val="28"/>
        </w:rPr>
        <w:t xml:space="preserve">2. Содержание учебного </w:t>
      </w:r>
      <w:r w:rsidRPr="00BE46DC">
        <w:rPr>
          <w:b/>
          <w:sz w:val="28"/>
          <w:szCs w:val="28"/>
        </w:rPr>
        <w:t>курса</w:t>
      </w:r>
      <w:r>
        <w:rPr>
          <w:sz w:val="24"/>
          <w:szCs w:val="24"/>
        </w:rPr>
        <w:t xml:space="preserve"> </w:t>
      </w:r>
    </w:p>
    <w:p w:rsidR="00AE511D" w:rsidRPr="00086D63" w:rsidRDefault="00AE511D" w:rsidP="00AE511D">
      <w:pPr>
        <w:spacing w:after="0"/>
        <w:jc w:val="both"/>
        <w:rPr>
          <w:b/>
          <w:sz w:val="28"/>
          <w:szCs w:val="28"/>
        </w:rPr>
      </w:pPr>
      <w:r w:rsidRPr="00BE46DC">
        <w:rPr>
          <w:b/>
          <w:sz w:val="24"/>
          <w:szCs w:val="24"/>
        </w:rPr>
        <w:t xml:space="preserve">                        </w:t>
      </w:r>
      <w:r w:rsidR="00077256">
        <w:rPr>
          <w:b/>
          <w:sz w:val="24"/>
          <w:szCs w:val="24"/>
        </w:rPr>
        <w:t xml:space="preserve">                             </w:t>
      </w:r>
      <w:r w:rsidRPr="00086D63">
        <w:rPr>
          <w:b/>
          <w:sz w:val="28"/>
          <w:szCs w:val="28"/>
        </w:rPr>
        <w:t>2 класс (34 ч)</w:t>
      </w:r>
    </w:p>
    <w:p w:rsidR="00AE511D" w:rsidRPr="00C95FAF" w:rsidRDefault="00AE511D" w:rsidP="00AE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95FAF">
        <w:rPr>
          <w:sz w:val="24"/>
          <w:szCs w:val="24"/>
        </w:rPr>
        <w:t>Почему мы болеем. Кто и как предохраняет нас от болезней. Кто нас лечит. Прививки от</w:t>
      </w:r>
    </w:p>
    <w:p w:rsidR="00AE511D" w:rsidRDefault="00AE511D" w:rsidP="00AE511D">
      <w:pPr>
        <w:jc w:val="both"/>
        <w:rPr>
          <w:sz w:val="24"/>
          <w:szCs w:val="24"/>
        </w:rPr>
      </w:pPr>
      <w:r w:rsidRPr="00C95FAF">
        <w:rPr>
          <w:sz w:val="24"/>
          <w:szCs w:val="24"/>
        </w:rPr>
        <w:t>болезней. Что нужно знать о лекарствах. Как избежать отравлений. Безопасность при любой погоде. Правила безопасного поведения на воде. Правила обращения с огнем. Как уберечься от поражения электрическим током. Как уберечься от порезов, ушибов, переломов. Как защититься от насекомых. Предосторожности при обращении с животными. Первая помощь при перегревании и тепловом ударе, при ожогах и обморожении. Первая помощь при отравлении жидкостями, пищей, парами, газом. Первая помощь при травмах. Первая помощь при попадании инородных тел в глаз, ухо, нос. Первая помощь при укусах насекомых, змей, собак и кошек. Сегодняшние заботы медицины.</w:t>
      </w:r>
    </w:p>
    <w:p w:rsidR="00AE511D" w:rsidRPr="00086D63" w:rsidRDefault="00AE511D" w:rsidP="00AE511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="000772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086D63">
        <w:rPr>
          <w:b/>
          <w:sz w:val="28"/>
          <w:szCs w:val="28"/>
        </w:rPr>
        <w:t>3 класс (34 ч)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F54290">
        <w:rPr>
          <w:sz w:val="24"/>
          <w:szCs w:val="24"/>
        </w:rPr>
        <w:t xml:space="preserve">Чего не надо </w:t>
      </w:r>
      <w:r>
        <w:rPr>
          <w:sz w:val="24"/>
          <w:szCs w:val="24"/>
        </w:rPr>
        <w:t xml:space="preserve">бояться. Добрым быть приятнее, чем злым, завистливым и   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жадным. Почему мы говорим неправду. Почему мы не слушаем родителей. Надо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уметь сдерживать себя. Не грызи ногти, не ковыряй в носу. Как относиться к подаркам.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Как следует относиться к подаркам. Как следует относиться к наказаниям. Как нужно 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одеваться. Как вести себя с незнакомыми людьми. Как вести себя, когда что-то болит. 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Как вести себя за столом. Как вести себя в гостях. Как вести себя в общественных </w:t>
      </w:r>
    </w:p>
    <w:p w:rsidR="00AE511D" w:rsidRDefault="00AE511D" w:rsidP="00AE5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местах. «Нехорошие слова». Недобрые шутки. Что делать, если не хочется в школу. </w:t>
      </w:r>
    </w:p>
    <w:p w:rsidR="00AE511D" w:rsidRDefault="00AE511D" w:rsidP="00AE51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Чем заняться после школы. Как выбрать друзей. Как помочь родителям. Как помочь </w:t>
      </w:r>
    </w:p>
    <w:p w:rsidR="00AE511D" w:rsidRPr="00F54290" w:rsidRDefault="00AE511D" w:rsidP="00AE51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больным и беспомощным. </w:t>
      </w:r>
    </w:p>
    <w:p w:rsidR="00AE511D" w:rsidRDefault="00AE511D" w:rsidP="00AE5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77256">
        <w:rPr>
          <w:sz w:val="28"/>
          <w:szCs w:val="28"/>
        </w:rPr>
        <w:t xml:space="preserve">             </w:t>
      </w:r>
    </w:p>
    <w:p w:rsidR="00AE511D" w:rsidRPr="0010149D" w:rsidRDefault="00AE511D" w:rsidP="00AE51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77256">
        <w:rPr>
          <w:sz w:val="28"/>
          <w:szCs w:val="28"/>
        </w:rPr>
        <w:t xml:space="preserve">        </w:t>
      </w:r>
      <w:r w:rsidRPr="00BE46DC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 xml:space="preserve"> (34 ч)</w:t>
      </w:r>
    </w:p>
    <w:p w:rsidR="00AE511D" w:rsidRPr="00E0303D" w:rsidRDefault="00AE511D" w:rsidP="00AE511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E0303D">
        <w:rPr>
          <w:sz w:val="24"/>
          <w:szCs w:val="24"/>
        </w:rPr>
        <w:t xml:space="preserve">Наше здоровье. Как помочь сохранить себе здоровье. Что зависит от   </w:t>
      </w:r>
    </w:p>
    <w:p w:rsidR="00AE511D" w:rsidRDefault="00AE511D" w:rsidP="00AE511D">
      <w:pPr>
        <w:ind w:left="708"/>
        <w:rPr>
          <w:sz w:val="24"/>
          <w:szCs w:val="24"/>
        </w:rPr>
      </w:pPr>
      <w:r w:rsidRPr="00E0303D">
        <w:rPr>
          <w:sz w:val="24"/>
          <w:szCs w:val="24"/>
        </w:rPr>
        <w:t>моего решения.</w:t>
      </w:r>
      <w:r>
        <w:rPr>
          <w:sz w:val="24"/>
          <w:szCs w:val="24"/>
        </w:rPr>
        <w:t xml:space="preserve"> Злой волшебник – табак. Почему некоторые привычки называются   вредными. Помоги себе сам. Злой волшебник – алкоголь. Злой волшебник – наркотик. Мы – одна семья. Умеем ли мы правильно питаться. Чистота и здоровье. Что хорошо и что плохо. Дружба.</w:t>
      </w: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77256" w:rsidRDefault="00077256" w:rsidP="00AE511D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60103" w:rsidRDefault="00E60103" w:rsidP="00E60103">
      <w:pPr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60103">
        <w:rPr>
          <w:rFonts w:ascii="Times New Roman" w:hAnsi="Times New Roman" w:cs="Times New Roman"/>
          <w:bCs/>
          <w:color w:val="00000A"/>
          <w:sz w:val="24"/>
          <w:szCs w:val="24"/>
        </w:rPr>
        <w:t>15</w:t>
      </w:r>
    </w:p>
    <w:p w:rsidR="00AE511D" w:rsidRPr="00E60103" w:rsidRDefault="00077256" w:rsidP="00E60103">
      <w:pPr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sz w:val="28"/>
          <w:szCs w:val="28"/>
        </w:rPr>
        <w:t xml:space="preserve"> </w:t>
      </w:r>
      <w:r w:rsidR="00E60103">
        <w:rPr>
          <w:sz w:val="28"/>
          <w:szCs w:val="28"/>
        </w:rPr>
        <w:t>3.</w:t>
      </w:r>
      <w:r w:rsidR="00AE511D">
        <w:rPr>
          <w:b/>
          <w:sz w:val="28"/>
          <w:szCs w:val="28"/>
        </w:rPr>
        <w:t>Тематическое планирование</w:t>
      </w:r>
      <w:r w:rsidR="00E60103">
        <w:rPr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AE511D" w:rsidRPr="00EC6C21" w:rsidRDefault="00AE511D" w:rsidP="00AE51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7725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 класс (34 ч)</w:t>
      </w:r>
    </w:p>
    <w:tbl>
      <w:tblPr>
        <w:tblStyle w:val="a3"/>
        <w:tblW w:w="4804" w:type="pct"/>
        <w:tblInd w:w="279" w:type="dxa"/>
        <w:tblLook w:val="04A0" w:firstRow="1" w:lastRow="0" w:firstColumn="1" w:lastColumn="0" w:noHBand="0" w:noVBand="1"/>
      </w:tblPr>
      <w:tblGrid>
        <w:gridCol w:w="1070"/>
        <w:gridCol w:w="6648"/>
        <w:gridCol w:w="1853"/>
      </w:tblGrid>
      <w:tr w:rsidR="00AE511D" w:rsidTr="00B60D5E">
        <w:tc>
          <w:tcPr>
            <w:tcW w:w="559" w:type="pct"/>
          </w:tcPr>
          <w:p w:rsidR="00AE511D" w:rsidRPr="00C95FAF" w:rsidRDefault="00AE511D" w:rsidP="00B60D5E">
            <w:pPr>
              <w:rPr>
                <w:b/>
                <w:sz w:val="24"/>
                <w:szCs w:val="24"/>
              </w:rPr>
            </w:pPr>
            <w:r w:rsidRPr="00C95FAF">
              <w:rPr>
                <w:sz w:val="24"/>
                <w:szCs w:val="24"/>
              </w:rPr>
              <w:t xml:space="preserve">   </w:t>
            </w:r>
            <w:r w:rsidRPr="00C95FAF">
              <w:rPr>
                <w:b/>
                <w:sz w:val="24"/>
                <w:szCs w:val="24"/>
              </w:rPr>
              <w:t xml:space="preserve">   №</w:t>
            </w:r>
          </w:p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 w:rsidRPr="00C95FAF">
              <w:rPr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3473" w:type="pct"/>
          </w:tcPr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Раздел</w:t>
            </w:r>
          </w:p>
        </w:tc>
        <w:tc>
          <w:tcPr>
            <w:tcW w:w="968" w:type="pct"/>
          </w:tcPr>
          <w:p w:rsidR="00AE511D" w:rsidRDefault="00AE511D" w:rsidP="00B60D5E">
            <w:pPr>
              <w:rPr>
                <w:b/>
                <w:sz w:val="24"/>
                <w:szCs w:val="24"/>
              </w:rPr>
            </w:pPr>
            <w:r w:rsidRPr="00C95FAF">
              <w:rPr>
                <w:b/>
                <w:sz w:val="24"/>
                <w:szCs w:val="24"/>
              </w:rPr>
              <w:t>Общее</w:t>
            </w:r>
            <w:r>
              <w:rPr>
                <w:b/>
                <w:sz w:val="24"/>
                <w:szCs w:val="24"/>
              </w:rPr>
              <w:t xml:space="preserve"> кол-</w:t>
            </w:r>
            <w:r w:rsidRPr="00C95FAF">
              <w:rPr>
                <w:b/>
                <w:sz w:val="24"/>
                <w:szCs w:val="24"/>
              </w:rPr>
              <w:t>во</w:t>
            </w:r>
          </w:p>
          <w:p w:rsidR="00AE511D" w:rsidRPr="0049098B" w:rsidRDefault="00AE511D" w:rsidP="00B6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95F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5FAF">
              <w:rPr>
                <w:b/>
                <w:sz w:val="24"/>
                <w:szCs w:val="24"/>
              </w:rPr>
              <w:t>часов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1.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Почему мы болеем.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 </w:t>
            </w:r>
            <w:r>
              <w:t xml:space="preserve">    </w:t>
            </w:r>
            <w:r w:rsidRPr="00EC6C21">
              <w:t>3</w:t>
            </w:r>
          </w:p>
        </w:tc>
      </w:tr>
      <w:tr w:rsidR="00AE511D" w:rsidTr="00B60D5E">
        <w:trPr>
          <w:trHeight w:val="70"/>
        </w:trPr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2.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Кто и как предохраняет нас от болезней.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3.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Кто нас лечит.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4.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Прививки от болезней.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5.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Что нужно знать о лекарствах.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6.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Как избежать отравлений.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7.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Безопасность при любой погоде.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8.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Правила безопасного поведения в доме, на улице, в транспорте.</w:t>
            </w:r>
          </w:p>
        </w:tc>
        <w:tc>
          <w:tcPr>
            <w:tcW w:w="968" w:type="pct"/>
          </w:tcPr>
          <w:p w:rsidR="00AE511D" w:rsidRPr="00EC6C21" w:rsidRDefault="00AE511D" w:rsidP="00B60D5E">
            <w:r>
              <w:rPr>
                <w:i/>
              </w:rPr>
              <w:t xml:space="preserve">        </w:t>
            </w:r>
            <w:r w:rsidRPr="00EC6C21">
              <w:t xml:space="preserve"> </w:t>
            </w:r>
            <w:r>
              <w:t xml:space="preserve">    </w:t>
            </w:r>
            <w:r w:rsidRPr="00EC6C21">
              <w:t xml:space="preserve">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 9.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Правила безопасного поведения на воде.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10.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Правила обращения с огнем.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11.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rPr>
                <w:i/>
              </w:rPr>
              <w:t xml:space="preserve"> </w:t>
            </w:r>
            <w:r w:rsidRPr="00EC6C21">
              <w:t>Как уберечься от ударов электрическим током.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</w:t>
            </w:r>
            <w:r>
              <w:t xml:space="preserve">    </w:t>
            </w:r>
            <w:r w:rsidRPr="00EC6C21">
              <w:t xml:space="preserve">   1</w:t>
            </w:r>
          </w:p>
        </w:tc>
      </w:tr>
      <w:tr w:rsidR="00AE511D" w:rsidTr="00B60D5E">
        <w:trPr>
          <w:trHeight w:val="205"/>
        </w:trPr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12.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Как уберечься от порезов, ушибов, переломов.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13.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Как защититься от насекомых.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</w:t>
            </w:r>
            <w:r>
              <w:t xml:space="preserve">    </w:t>
            </w:r>
            <w:r w:rsidRPr="00EC6C21">
              <w:t xml:space="preserve">  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14.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>Предосторожности при обращении с животными.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</w:t>
            </w:r>
            <w:r>
              <w:t xml:space="preserve">    </w:t>
            </w:r>
            <w:r w:rsidRPr="00EC6C21">
              <w:t xml:space="preserve"> 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15.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Первая помощь при отравлении жидкостями, пищей, парами, газами, дымом.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</w:t>
            </w:r>
          </w:p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16.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Первая помощь при перегревании и тепловых ударов, при ожогах и обморожении.</w:t>
            </w:r>
          </w:p>
        </w:tc>
        <w:tc>
          <w:tcPr>
            <w:tcW w:w="968" w:type="pct"/>
          </w:tcPr>
          <w:p w:rsidR="00AE511D" w:rsidRPr="00EC6C21" w:rsidRDefault="00AE511D" w:rsidP="00B60D5E">
            <w:pPr>
              <w:rPr>
                <w:i/>
              </w:rPr>
            </w:pPr>
          </w:p>
          <w:p w:rsidR="00AE511D" w:rsidRPr="00EC6C21" w:rsidRDefault="00AE511D" w:rsidP="00B60D5E">
            <w:r w:rsidRPr="00EC6C21">
              <w:t xml:space="preserve">          </w:t>
            </w:r>
            <w:r>
              <w:t xml:space="preserve">    </w:t>
            </w:r>
            <w:r w:rsidRPr="00EC6C21">
              <w:t>2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17.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Первая помощь при травмах.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3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18.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Первая помощь при попадании инородных тел в глаз, ухо, нос, горло.</w:t>
            </w:r>
          </w:p>
        </w:tc>
        <w:tc>
          <w:tcPr>
            <w:tcW w:w="968" w:type="pct"/>
          </w:tcPr>
          <w:p w:rsidR="00AE511D" w:rsidRPr="00EC6C21" w:rsidRDefault="00AE511D" w:rsidP="00B60D5E"/>
          <w:p w:rsidR="00AE511D" w:rsidRPr="00EC6C21" w:rsidRDefault="00AE511D" w:rsidP="00B60D5E">
            <w:r w:rsidRPr="00EC6C21">
              <w:t xml:space="preserve">         </w:t>
            </w:r>
            <w:r>
              <w:t xml:space="preserve">    </w:t>
            </w:r>
            <w:r w:rsidRPr="00EC6C21">
              <w:t xml:space="preserve">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  19.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Первая помощь при укусах насекомых, змей, собак и кошек.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</w:t>
            </w:r>
            <w:r>
              <w:t xml:space="preserve">    </w:t>
            </w:r>
            <w:r w:rsidRPr="00EC6C21">
              <w:t xml:space="preserve">    1</w:t>
            </w:r>
          </w:p>
        </w:tc>
      </w:tr>
      <w:tr w:rsidR="00AE511D" w:rsidTr="00B60D5E">
        <w:tc>
          <w:tcPr>
            <w:tcW w:w="559" w:type="pct"/>
          </w:tcPr>
          <w:p w:rsidR="00AE511D" w:rsidRPr="00EC6C21" w:rsidRDefault="00AE511D" w:rsidP="00B60D5E">
            <w:r w:rsidRPr="00EC6C21">
              <w:t xml:space="preserve">    </w:t>
            </w:r>
            <w:r>
              <w:t xml:space="preserve"> </w:t>
            </w:r>
            <w:r w:rsidRPr="00EC6C21">
              <w:t xml:space="preserve"> 20.</w:t>
            </w:r>
          </w:p>
        </w:tc>
        <w:tc>
          <w:tcPr>
            <w:tcW w:w="3473" w:type="pct"/>
          </w:tcPr>
          <w:p w:rsidR="00AE511D" w:rsidRPr="00EC6C21" w:rsidRDefault="00AE511D" w:rsidP="00B60D5E">
            <w:r w:rsidRPr="00EC6C21">
              <w:t xml:space="preserve"> Сегодняшние заботы медицины.</w:t>
            </w:r>
          </w:p>
        </w:tc>
        <w:tc>
          <w:tcPr>
            <w:tcW w:w="968" w:type="pct"/>
          </w:tcPr>
          <w:p w:rsidR="00AE511D" w:rsidRPr="00EC6C21" w:rsidRDefault="00AE511D" w:rsidP="00B60D5E">
            <w:r w:rsidRPr="00EC6C21">
              <w:t xml:space="preserve">        </w:t>
            </w:r>
            <w:r>
              <w:t xml:space="preserve">    </w:t>
            </w:r>
            <w:r w:rsidRPr="00EC6C21">
              <w:t xml:space="preserve">  3</w:t>
            </w:r>
          </w:p>
        </w:tc>
      </w:tr>
      <w:tr w:rsidR="00AE511D" w:rsidTr="00B60D5E">
        <w:tc>
          <w:tcPr>
            <w:tcW w:w="559" w:type="pct"/>
          </w:tcPr>
          <w:p w:rsidR="00AE511D" w:rsidRPr="00D924D2" w:rsidRDefault="00AE511D" w:rsidP="00B60D5E">
            <w:pPr>
              <w:rPr>
                <w:i/>
                <w:sz w:val="24"/>
                <w:szCs w:val="24"/>
              </w:rPr>
            </w:pPr>
          </w:p>
        </w:tc>
        <w:tc>
          <w:tcPr>
            <w:tcW w:w="3473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 w:rsidRPr="00D924D2">
              <w:rPr>
                <w:sz w:val="24"/>
                <w:szCs w:val="24"/>
              </w:rPr>
              <w:t xml:space="preserve">                                                                                           Итого: </w:t>
            </w:r>
          </w:p>
        </w:tc>
        <w:tc>
          <w:tcPr>
            <w:tcW w:w="968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924D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D924D2">
              <w:rPr>
                <w:sz w:val="24"/>
                <w:szCs w:val="24"/>
              </w:rPr>
              <w:t>34</w:t>
            </w:r>
          </w:p>
        </w:tc>
      </w:tr>
      <w:tr w:rsidR="00AE511D" w:rsidTr="00B60D5E">
        <w:tc>
          <w:tcPr>
            <w:tcW w:w="559" w:type="pct"/>
          </w:tcPr>
          <w:p w:rsidR="00AE511D" w:rsidRPr="00D924D2" w:rsidRDefault="00AE511D" w:rsidP="00B60D5E">
            <w:pPr>
              <w:rPr>
                <w:i/>
                <w:sz w:val="24"/>
                <w:szCs w:val="24"/>
              </w:rPr>
            </w:pPr>
          </w:p>
        </w:tc>
        <w:tc>
          <w:tcPr>
            <w:tcW w:w="3473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E511D" w:rsidRDefault="00AE511D" w:rsidP="00B60D5E">
            <w:pPr>
              <w:rPr>
                <w:sz w:val="24"/>
                <w:szCs w:val="24"/>
              </w:rPr>
            </w:pPr>
          </w:p>
        </w:tc>
      </w:tr>
    </w:tbl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E60103" w:rsidRPr="00E60103" w:rsidRDefault="00E60103" w:rsidP="00E60103">
      <w:pPr>
        <w:jc w:val="center"/>
        <w:rPr>
          <w:sz w:val="24"/>
          <w:szCs w:val="24"/>
        </w:rPr>
      </w:pPr>
      <w:r w:rsidRPr="00E60103">
        <w:rPr>
          <w:sz w:val="24"/>
          <w:szCs w:val="24"/>
        </w:rPr>
        <w:t>16</w:t>
      </w:r>
    </w:p>
    <w:p w:rsidR="00AE511D" w:rsidRPr="00BE46DC" w:rsidRDefault="00AE511D" w:rsidP="00AE51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772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E46DC">
        <w:rPr>
          <w:b/>
          <w:sz w:val="28"/>
          <w:szCs w:val="28"/>
        </w:rPr>
        <w:t>3 класс (34 ч)</w:t>
      </w:r>
    </w:p>
    <w:p w:rsidR="00AE511D" w:rsidRDefault="00AE511D" w:rsidP="00AE511D">
      <w:pPr>
        <w:rPr>
          <w:sz w:val="28"/>
          <w:szCs w:val="28"/>
        </w:rPr>
      </w:pPr>
    </w:p>
    <w:tbl>
      <w:tblPr>
        <w:tblStyle w:val="a3"/>
        <w:tblW w:w="4467" w:type="pct"/>
        <w:tblInd w:w="988" w:type="dxa"/>
        <w:tblLook w:val="04A0" w:firstRow="1" w:lastRow="0" w:firstColumn="1" w:lastColumn="0" w:noHBand="0" w:noVBand="1"/>
      </w:tblPr>
      <w:tblGrid>
        <w:gridCol w:w="1058"/>
        <w:gridCol w:w="5895"/>
        <w:gridCol w:w="1947"/>
      </w:tblGrid>
      <w:tr w:rsidR="00AE511D" w:rsidTr="00B60D5E">
        <w:tc>
          <w:tcPr>
            <w:tcW w:w="594" w:type="pct"/>
          </w:tcPr>
          <w:p w:rsidR="00AE511D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№</w:t>
            </w:r>
          </w:p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п/п</w:t>
            </w:r>
          </w:p>
        </w:tc>
        <w:tc>
          <w:tcPr>
            <w:tcW w:w="3312" w:type="pct"/>
          </w:tcPr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Раздел</w:t>
            </w:r>
          </w:p>
        </w:tc>
        <w:tc>
          <w:tcPr>
            <w:tcW w:w="1095" w:type="pct"/>
          </w:tcPr>
          <w:p w:rsidR="00AE511D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Общее </w:t>
            </w:r>
          </w:p>
          <w:p w:rsidR="00AE511D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кол-во</w:t>
            </w:r>
          </w:p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часов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Чего не надо бояться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</w:t>
            </w:r>
            <w:r w:rsidRPr="00D77F38">
              <w:rPr>
                <w:sz w:val="24"/>
                <w:szCs w:val="24"/>
              </w:rPr>
              <w:t xml:space="preserve"> </w:t>
            </w:r>
          </w:p>
        </w:tc>
      </w:tr>
      <w:tr w:rsidR="00AE511D" w:rsidTr="00B60D5E">
        <w:trPr>
          <w:trHeight w:val="70"/>
        </w:trPr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Добрым быть приятнее, чем злым, завистливым и жадным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 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Почему мы говорим неправду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Почему мы не слушаем родителей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Надо уметь сдерживать себя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грызи ногти, не ковыряй в носу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относиться к подаркам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следует относиться к наказаниям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нужно одеваться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10.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вести себя с незнакомыми людьми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11.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вести себя, когда что-то болит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rPr>
          <w:trHeight w:val="318"/>
        </w:trPr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12.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вести себя за столом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13.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вести себя в гостях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14.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вести себя в общественных местах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15.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«Нехорошие слова». Недобрые шутки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16.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делать, если не хочется в школу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17.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Чем заняться после школы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18.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выбрать друзей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rPr>
          <w:trHeight w:val="305"/>
        </w:trPr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   19.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помочь родителям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AE511D" w:rsidTr="00B60D5E">
        <w:tc>
          <w:tcPr>
            <w:tcW w:w="594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 w:rsidRPr="00D77F3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D77F38">
              <w:rPr>
                <w:sz w:val="24"/>
                <w:szCs w:val="24"/>
              </w:rPr>
              <w:t xml:space="preserve">  20.</w:t>
            </w:r>
          </w:p>
        </w:tc>
        <w:tc>
          <w:tcPr>
            <w:tcW w:w="3312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помочь больным и беспомощным</w:t>
            </w:r>
          </w:p>
        </w:tc>
        <w:tc>
          <w:tcPr>
            <w:tcW w:w="1095" w:type="pct"/>
          </w:tcPr>
          <w:p w:rsidR="00AE511D" w:rsidRPr="00D77F38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AE511D" w:rsidTr="00B60D5E">
        <w:tc>
          <w:tcPr>
            <w:tcW w:w="594" w:type="pct"/>
          </w:tcPr>
          <w:p w:rsidR="00AE511D" w:rsidRPr="00DF2537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</w:t>
            </w:r>
          </w:p>
        </w:tc>
        <w:tc>
          <w:tcPr>
            <w:tcW w:w="3312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 w:rsidRPr="00D92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</w:t>
            </w:r>
            <w:r w:rsidRPr="00D924D2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095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</w:p>
        </w:tc>
      </w:tr>
    </w:tbl>
    <w:p w:rsidR="00AE511D" w:rsidRDefault="00AE511D" w:rsidP="00AE5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Итого:                  34                                                   </w:t>
      </w: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AE511D" w:rsidRDefault="00AE511D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Default="00077256" w:rsidP="00AE511D">
      <w:pPr>
        <w:rPr>
          <w:sz w:val="28"/>
          <w:szCs w:val="28"/>
        </w:rPr>
      </w:pPr>
    </w:p>
    <w:p w:rsidR="00077256" w:rsidRPr="00E60103" w:rsidRDefault="00E60103" w:rsidP="00E60103">
      <w:pPr>
        <w:jc w:val="center"/>
        <w:rPr>
          <w:sz w:val="24"/>
          <w:szCs w:val="24"/>
        </w:rPr>
      </w:pPr>
      <w:r w:rsidRPr="00E60103">
        <w:rPr>
          <w:sz w:val="24"/>
          <w:szCs w:val="24"/>
        </w:rPr>
        <w:t>17</w:t>
      </w:r>
    </w:p>
    <w:p w:rsidR="00AE511D" w:rsidRPr="00BE46DC" w:rsidRDefault="00AE511D" w:rsidP="00AE51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77256">
        <w:rPr>
          <w:sz w:val="28"/>
          <w:szCs w:val="28"/>
        </w:rPr>
        <w:t xml:space="preserve">        </w:t>
      </w:r>
      <w:r w:rsidRPr="00BE46DC">
        <w:rPr>
          <w:b/>
          <w:sz w:val="28"/>
          <w:szCs w:val="28"/>
        </w:rPr>
        <w:t>4 класс (34 ч)</w:t>
      </w:r>
    </w:p>
    <w:p w:rsidR="00AE511D" w:rsidRPr="00EC6C21" w:rsidRDefault="00AE511D" w:rsidP="00AE511D">
      <w:pPr>
        <w:rPr>
          <w:sz w:val="28"/>
          <w:szCs w:val="28"/>
        </w:rPr>
      </w:pPr>
    </w:p>
    <w:tbl>
      <w:tblPr>
        <w:tblStyle w:val="a3"/>
        <w:tblW w:w="4770" w:type="pct"/>
        <w:tblInd w:w="421" w:type="dxa"/>
        <w:tblLook w:val="04A0" w:firstRow="1" w:lastRow="0" w:firstColumn="1" w:lastColumn="0" w:noHBand="0" w:noVBand="1"/>
      </w:tblPr>
      <w:tblGrid>
        <w:gridCol w:w="907"/>
        <w:gridCol w:w="6649"/>
        <w:gridCol w:w="1948"/>
      </w:tblGrid>
      <w:tr w:rsidR="00AE511D" w:rsidTr="00B60D5E">
        <w:tc>
          <w:tcPr>
            <w:tcW w:w="477" w:type="pct"/>
          </w:tcPr>
          <w:p w:rsidR="00AE511D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№</w:t>
            </w:r>
          </w:p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498" w:type="pct"/>
          </w:tcPr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Раздел</w:t>
            </w:r>
          </w:p>
        </w:tc>
        <w:tc>
          <w:tcPr>
            <w:tcW w:w="1025" w:type="pct"/>
          </w:tcPr>
          <w:p w:rsidR="00AE511D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Количество</w:t>
            </w:r>
          </w:p>
          <w:p w:rsidR="00AE511D" w:rsidRPr="001F3E36" w:rsidRDefault="00AE511D" w:rsidP="00B6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часов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1.</w:t>
            </w:r>
          </w:p>
        </w:tc>
        <w:tc>
          <w:tcPr>
            <w:tcW w:w="3498" w:type="pct"/>
          </w:tcPr>
          <w:p w:rsidR="00AE511D" w:rsidRPr="00EC6C21" w:rsidRDefault="00AE511D" w:rsidP="00B60D5E">
            <w:r w:rsidRPr="00EC6C21">
              <w:t xml:space="preserve"> </w:t>
            </w:r>
            <w:r>
              <w:t>Наше здоровье</w:t>
            </w:r>
          </w:p>
        </w:tc>
        <w:tc>
          <w:tcPr>
            <w:tcW w:w="1025" w:type="pct"/>
          </w:tcPr>
          <w:p w:rsidR="00AE511D" w:rsidRPr="00EC6C21" w:rsidRDefault="00AE511D" w:rsidP="00B60D5E">
            <w:pPr>
              <w:tabs>
                <w:tab w:val="left" w:pos="584"/>
              </w:tabs>
            </w:pPr>
            <w:r>
              <w:t xml:space="preserve">             4</w:t>
            </w:r>
          </w:p>
        </w:tc>
      </w:tr>
      <w:tr w:rsidR="00AE511D" w:rsidTr="00B60D5E">
        <w:trPr>
          <w:trHeight w:val="70"/>
        </w:trPr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2.</w:t>
            </w:r>
          </w:p>
        </w:tc>
        <w:tc>
          <w:tcPr>
            <w:tcW w:w="3498" w:type="pct"/>
          </w:tcPr>
          <w:p w:rsidR="00AE511D" w:rsidRPr="00EC6C21" w:rsidRDefault="00AE511D" w:rsidP="00B60D5E">
            <w:r w:rsidRPr="00EC6C21">
              <w:t xml:space="preserve"> </w:t>
            </w:r>
            <w:r>
              <w:t>Как помочь сохранить себе здоровье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3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3.</w:t>
            </w:r>
          </w:p>
        </w:tc>
        <w:tc>
          <w:tcPr>
            <w:tcW w:w="3498" w:type="pct"/>
          </w:tcPr>
          <w:p w:rsidR="00AE511D" w:rsidRPr="00EC6C21" w:rsidRDefault="00AE511D" w:rsidP="00B60D5E">
            <w:r w:rsidRPr="00EC6C21">
              <w:t xml:space="preserve"> </w:t>
            </w:r>
            <w:r>
              <w:t>Что зависит от моего решения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2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4.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Злой волшебник – табак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1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5.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Почему некоторые привычки называются вредными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5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6.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Помоги себе сам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1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7.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Злой волшебник – алкоголь</w:t>
            </w:r>
          </w:p>
        </w:tc>
        <w:tc>
          <w:tcPr>
            <w:tcW w:w="1025" w:type="pct"/>
          </w:tcPr>
          <w:p w:rsidR="00AE511D" w:rsidRPr="00EC6C21" w:rsidRDefault="00AE511D" w:rsidP="00B60D5E">
            <w:pPr>
              <w:tabs>
                <w:tab w:val="left" w:pos="743"/>
              </w:tabs>
            </w:pPr>
            <w:r>
              <w:t xml:space="preserve">             3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8.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Злой волшебник – наркотик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2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 w:rsidRPr="00EC6C21">
              <w:t xml:space="preserve">       9.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Мы – одна семья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 2</w:t>
            </w:r>
          </w:p>
        </w:tc>
      </w:tr>
      <w:tr w:rsidR="00AE511D" w:rsidTr="00B60D5E">
        <w:tc>
          <w:tcPr>
            <w:tcW w:w="477" w:type="pct"/>
          </w:tcPr>
          <w:p w:rsidR="00AE511D" w:rsidRPr="00EC6C21" w:rsidRDefault="00AE511D" w:rsidP="00B60D5E">
            <w:r>
              <w:t xml:space="preserve">     </w:t>
            </w:r>
            <w:r w:rsidRPr="00EC6C21">
              <w:t>10.</w:t>
            </w:r>
          </w:p>
        </w:tc>
        <w:tc>
          <w:tcPr>
            <w:tcW w:w="3498" w:type="pct"/>
          </w:tcPr>
          <w:p w:rsidR="00AE511D" w:rsidRPr="00EC6C21" w:rsidRDefault="00AE511D" w:rsidP="00B60D5E">
            <w:r>
              <w:t>Повторение. Нестандартные уроки и уроки-праздники</w:t>
            </w:r>
          </w:p>
        </w:tc>
        <w:tc>
          <w:tcPr>
            <w:tcW w:w="1025" w:type="pct"/>
          </w:tcPr>
          <w:p w:rsidR="00AE511D" w:rsidRPr="00EC6C21" w:rsidRDefault="00AE511D" w:rsidP="00B60D5E">
            <w:r>
              <w:t xml:space="preserve">            11</w:t>
            </w:r>
          </w:p>
        </w:tc>
      </w:tr>
      <w:tr w:rsidR="00AE511D" w:rsidTr="00B60D5E">
        <w:tc>
          <w:tcPr>
            <w:tcW w:w="477" w:type="pct"/>
          </w:tcPr>
          <w:p w:rsidR="00AE511D" w:rsidRPr="00D924D2" w:rsidRDefault="00AE511D" w:rsidP="00B60D5E">
            <w:pPr>
              <w:rPr>
                <w:i/>
                <w:sz w:val="24"/>
                <w:szCs w:val="24"/>
              </w:rPr>
            </w:pPr>
          </w:p>
        </w:tc>
        <w:tc>
          <w:tcPr>
            <w:tcW w:w="3498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 w:rsidRPr="00D924D2">
              <w:rPr>
                <w:sz w:val="24"/>
                <w:szCs w:val="24"/>
              </w:rPr>
              <w:t xml:space="preserve">                                                                                           Итого: </w:t>
            </w:r>
          </w:p>
        </w:tc>
        <w:tc>
          <w:tcPr>
            <w:tcW w:w="1025" w:type="pct"/>
          </w:tcPr>
          <w:p w:rsidR="00AE511D" w:rsidRPr="00D924D2" w:rsidRDefault="00AE511D" w:rsidP="00B6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924D2">
              <w:rPr>
                <w:sz w:val="24"/>
                <w:szCs w:val="24"/>
              </w:rPr>
              <w:t xml:space="preserve">   34</w:t>
            </w:r>
          </w:p>
        </w:tc>
      </w:tr>
    </w:tbl>
    <w:p w:rsidR="00AE511D" w:rsidRDefault="00AE511D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Default="00E60103" w:rsidP="00502332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0103" w:rsidRPr="00E60103" w:rsidRDefault="00E60103" w:rsidP="00502332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60103">
        <w:rPr>
          <w:rFonts w:ascii="Times New Roman" w:hAnsi="Times New Roman"/>
          <w:sz w:val="24"/>
          <w:szCs w:val="24"/>
        </w:rPr>
        <w:t>18</w:t>
      </w:r>
    </w:p>
    <w:sectPr w:rsidR="00E60103" w:rsidRPr="00E60103" w:rsidSect="00434799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99"/>
    <w:multiLevelType w:val="hybridMultilevel"/>
    <w:tmpl w:val="487E56D0"/>
    <w:lvl w:ilvl="0" w:tplc="ED325154">
      <w:start w:val="9"/>
      <w:numFmt w:val="decimal"/>
      <w:lvlText w:val="%1)"/>
      <w:lvlJc w:val="left"/>
    </w:lvl>
    <w:lvl w:ilvl="1" w:tplc="559488BA">
      <w:numFmt w:val="decimal"/>
      <w:lvlText w:val=""/>
      <w:lvlJc w:val="left"/>
    </w:lvl>
    <w:lvl w:ilvl="2" w:tplc="B7221252">
      <w:numFmt w:val="decimal"/>
      <w:lvlText w:val=""/>
      <w:lvlJc w:val="left"/>
    </w:lvl>
    <w:lvl w:ilvl="3" w:tplc="58C28232">
      <w:numFmt w:val="decimal"/>
      <w:lvlText w:val=""/>
      <w:lvlJc w:val="left"/>
    </w:lvl>
    <w:lvl w:ilvl="4" w:tplc="250A698C">
      <w:numFmt w:val="decimal"/>
      <w:lvlText w:val=""/>
      <w:lvlJc w:val="left"/>
    </w:lvl>
    <w:lvl w:ilvl="5" w:tplc="C1DEFF30">
      <w:numFmt w:val="decimal"/>
      <w:lvlText w:val=""/>
      <w:lvlJc w:val="left"/>
    </w:lvl>
    <w:lvl w:ilvl="6" w:tplc="9796CFA0">
      <w:numFmt w:val="decimal"/>
      <w:lvlText w:val=""/>
      <w:lvlJc w:val="left"/>
    </w:lvl>
    <w:lvl w:ilvl="7" w:tplc="E6A8392C">
      <w:numFmt w:val="decimal"/>
      <w:lvlText w:val=""/>
      <w:lvlJc w:val="left"/>
    </w:lvl>
    <w:lvl w:ilvl="8" w:tplc="A574F77E">
      <w:numFmt w:val="decimal"/>
      <w:lvlText w:val=""/>
      <w:lvlJc w:val="left"/>
    </w:lvl>
  </w:abstractNum>
  <w:abstractNum w:abstractNumId="4" w15:restartNumberingAfterBreak="0">
    <w:nsid w:val="00000124"/>
    <w:multiLevelType w:val="hybridMultilevel"/>
    <w:tmpl w:val="1E00599E"/>
    <w:lvl w:ilvl="0" w:tplc="9CDE5626">
      <w:start w:val="1"/>
      <w:numFmt w:val="decimal"/>
      <w:lvlText w:val="%1)"/>
      <w:lvlJc w:val="left"/>
    </w:lvl>
    <w:lvl w:ilvl="1" w:tplc="77346F6C">
      <w:start w:val="1"/>
      <w:numFmt w:val="bullet"/>
      <w:lvlText w:val="В"/>
      <w:lvlJc w:val="left"/>
    </w:lvl>
    <w:lvl w:ilvl="2" w:tplc="FB5A3856">
      <w:numFmt w:val="decimal"/>
      <w:lvlText w:val=""/>
      <w:lvlJc w:val="left"/>
    </w:lvl>
    <w:lvl w:ilvl="3" w:tplc="BA781976">
      <w:numFmt w:val="decimal"/>
      <w:lvlText w:val=""/>
      <w:lvlJc w:val="left"/>
    </w:lvl>
    <w:lvl w:ilvl="4" w:tplc="3C82919C">
      <w:numFmt w:val="decimal"/>
      <w:lvlText w:val=""/>
      <w:lvlJc w:val="left"/>
    </w:lvl>
    <w:lvl w:ilvl="5" w:tplc="9880E17C">
      <w:numFmt w:val="decimal"/>
      <w:lvlText w:val=""/>
      <w:lvlJc w:val="left"/>
    </w:lvl>
    <w:lvl w:ilvl="6" w:tplc="0646F888">
      <w:numFmt w:val="decimal"/>
      <w:lvlText w:val=""/>
      <w:lvlJc w:val="left"/>
    </w:lvl>
    <w:lvl w:ilvl="7" w:tplc="192CEF06">
      <w:numFmt w:val="decimal"/>
      <w:lvlText w:val=""/>
      <w:lvlJc w:val="left"/>
    </w:lvl>
    <w:lvl w:ilvl="8" w:tplc="4D16AF64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84DE9A9A"/>
    <w:lvl w:ilvl="0" w:tplc="7E109AC2">
      <w:start w:val="1"/>
      <w:numFmt w:val="decimal"/>
      <w:lvlText w:val="%1)"/>
      <w:lvlJc w:val="left"/>
    </w:lvl>
    <w:lvl w:ilvl="1" w:tplc="A7CA81B4">
      <w:start w:val="1"/>
      <w:numFmt w:val="decimal"/>
      <w:lvlText w:val="%2"/>
      <w:lvlJc w:val="left"/>
    </w:lvl>
    <w:lvl w:ilvl="2" w:tplc="75C4480A">
      <w:numFmt w:val="decimal"/>
      <w:lvlText w:val=""/>
      <w:lvlJc w:val="left"/>
    </w:lvl>
    <w:lvl w:ilvl="3" w:tplc="2728B7DA">
      <w:numFmt w:val="decimal"/>
      <w:lvlText w:val=""/>
      <w:lvlJc w:val="left"/>
    </w:lvl>
    <w:lvl w:ilvl="4" w:tplc="93DCE57A">
      <w:numFmt w:val="decimal"/>
      <w:lvlText w:val=""/>
      <w:lvlJc w:val="left"/>
    </w:lvl>
    <w:lvl w:ilvl="5" w:tplc="112E6D52">
      <w:numFmt w:val="decimal"/>
      <w:lvlText w:val=""/>
      <w:lvlJc w:val="left"/>
    </w:lvl>
    <w:lvl w:ilvl="6" w:tplc="5D2A765A">
      <w:numFmt w:val="decimal"/>
      <w:lvlText w:val=""/>
      <w:lvlJc w:val="left"/>
    </w:lvl>
    <w:lvl w:ilvl="7" w:tplc="CC427E9E">
      <w:numFmt w:val="decimal"/>
      <w:lvlText w:val=""/>
      <w:lvlJc w:val="left"/>
    </w:lvl>
    <w:lvl w:ilvl="8" w:tplc="E74C131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0A0F9CE"/>
    <w:lvl w:ilvl="0" w:tplc="E1B44DA4">
      <w:start w:val="10"/>
      <w:numFmt w:val="decimal"/>
      <w:lvlText w:val="%1)"/>
      <w:lvlJc w:val="left"/>
      <w:pPr>
        <w:ind w:left="0" w:firstLine="0"/>
      </w:pPr>
    </w:lvl>
    <w:lvl w:ilvl="1" w:tplc="16C87720">
      <w:numFmt w:val="decimal"/>
      <w:lvlText w:val=""/>
      <w:lvlJc w:val="left"/>
      <w:pPr>
        <w:ind w:left="0" w:firstLine="0"/>
      </w:pPr>
    </w:lvl>
    <w:lvl w:ilvl="2" w:tplc="91224F0C">
      <w:numFmt w:val="decimal"/>
      <w:lvlText w:val=""/>
      <w:lvlJc w:val="left"/>
      <w:pPr>
        <w:ind w:left="0" w:firstLine="0"/>
      </w:pPr>
    </w:lvl>
    <w:lvl w:ilvl="3" w:tplc="CEB0F3DA">
      <w:numFmt w:val="decimal"/>
      <w:lvlText w:val=""/>
      <w:lvlJc w:val="left"/>
      <w:pPr>
        <w:ind w:left="0" w:firstLine="0"/>
      </w:pPr>
    </w:lvl>
    <w:lvl w:ilvl="4" w:tplc="8D767E96">
      <w:numFmt w:val="decimal"/>
      <w:lvlText w:val=""/>
      <w:lvlJc w:val="left"/>
      <w:pPr>
        <w:ind w:left="0" w:firstLine="0"/>
      </w:pPr>
    </w:lvl>
    <w:lvl w:ilvl="5" w:tplc="D8803E82">
      <w:numFmt w:val="decimal"/>
      <w:lvlText w:val=""/>
      <w:lvlJc w:val="left"/>
      <w:pPr>
        <w:ind w:left="0" w:firstLine="0"/>
      </w:pPr>
    </w:lvl>
    <w:lvl w:ilvl="6" w:tplc="8CA2CD9E">
      <w:numFmt w:val="decimal"/>
      <w:lvlText w:val=""/>
      <w:lvlJc w:val="left"/>
      <w:pPr>
        <w:ind w:left="0" w:firstLine="0"/>
      </w:pPr>
    </w:lvl>
    <w:lvl w:ilvl="7" w:tplc="C3B8F676">
      <w:numFmt w:val="decimal"/>
      <w:lvlText w:val=""/>
      <w:lvlJc w:val="left"/>
      <w:pPr>
        <w:ind w:left="0" w:firstLine="0"/>
      </w:pPr>
    </w:lvl>
    <w:lvl w:ilvl="8" w:tplc="94C83D9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CD43FE"/>
    <w:multiLevelType w:val="hybridMultilevel"/>
    <w:tmpl w:val="0B368F2E"/>
    <w:lvl w:ilvl="0" w:tplc="0584137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0A8"/>
    <w:multiLevelType w:val="hybridMultilevel"/>
    <w:tmpl w:val="761A1E08"/>
    <w:lvl w:ilvl="0" w:tplc="3BF0DA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B332F3D"/>
    <w:multiLevelType w:val="hybridMultilevel"/>
    <w:tmpl w:val="5FA4A0AA"/>
    <w:lvl w:ilvl="0" w:tplc="82F6B2DE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 w15:restartNumberingAfterBreak="0">
    <w:nsid w:val="58921A8B"/>
    <w:multiLevelType w:val="hybridMultilevel"/>
    <w:tmpl w:val="DBD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1B8A"/>
    <w:multiLevelType w:val="hybridMultilevel"/>
    <w:tmpl w:val="B3C2B980"/>
    <w:lvl w:ilvl="0" w:tplc="260281C4">
      <w:start w:val="1"/>
      <w:numFmt w:val="decimal"/>
      <w:lvlText w:val="%1."/>
      <w:lvlJc w:val="left"/>
      <w:pPr>
        <w:ind w:left="2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4" w:hanging="360"/>
      </w:pPr>
    </w:lvl>
    <w:lvl w:ilvl="2" w:tplc="0419001B" w:tentative="1">
      <w:start w:val="1"/>
      <w:numFmt w:val="lowerRoman"/>
      <w:lvlText w:val="%3."/>
      <w:lvlJc w:val="right"/>
      <w:pPr>
        <w:ind w:left="4274" w:hanging="180"/>
      </w:pPr>
    </w:lvl>
    <w:lvl w:ilvl="3" w:tplc="0419000F" w:tentative="1">
      <w:start w:val="1"/>
      <w:numFmt w:val="decimal"/>
      <w:lvlText w:val="%4."/>
      <w:lvlJc w:val="left"/>
      <w:pPr>
        <w:ind w:left="4994" w:hanging="360"/>
      </w:pPr>
    </w:lvl>
    <w:lvl w:ilvl="4" w:tplc="04190019" w:tentative="1">
      <w:start w:val="1"/>
      <w:numFmt w:val="lowerLetter"/>
      <w:lvlText w:val="%5."/>
      <w:lvlJc w:val="left"/>
      <w:pPr>
        <w:ind w:left="5714" w:hanging="360"/>
      </w:pPr>
    </w:lvl>
    <w:lvl w:ilvl="5" w:tplc="0419001B" w:tentative="1">
      <w:start w:val="1"/>
      <w:numFmt w:val="lowerRoman"/>
      <w:lvlText w:val="%6."/>
      <w:lvlJc w:val="right"/>
      <w:pPr>
        <w:ind w:left="6434" w:hanging="180"/>
      </w:pPr>
    </w:lvl>
    <w:lvl w:ilvl="6" w:tplc="0419000F" w:tentative="1">
      <w:start w:val="1"/>
      <w:numFmt w:val="decimal"/>
      <w:lvlText w:val="%7."/>
      <w:lvlJc w:val="left"/>
      <w:pPr>
        <w:ind w:left="7154" w:hanging="360"/>
      </w:pPr>
    </w:lvl>
    <w:lvl w:ilvl="7" w:tplc="04190019" w:tentative="1">
      <w:start w:val="1"/>
      <w:numFmt w:val="lowerLetter"/>
      <w:lvlText w:val="%8."/>
      <w:lvlJc w:val="left"/>
      <w:pPr>
        <w:ind w:left="7874" w:hanging="360"/>
      </w:pPr>
    </w:lvl>
    <w:lvl w:ilvl="8" w:tplc="0419001B" w:tentative="1">
      <w:start w:val="1"/>
      <w:numFmt w:val="lowerRoman"/>
      <w:lvlText w:val="%9."/>
      <w:lvlJc w:val="right"/>
      <w:pPr>
        <w:ind w:left="8594" w:hanging="180"/>
      </w:pPr>
    </w:lvl>
  </w:abstractNum>
  <w:abstractNum w:abstractNumId="19" w15:restartNumberingAfterBreak="0">
    <w:nsid w:val="7EF259D0"/>
    <w:multiLevelType w:val="hybridMultilevel"/>
    <w:tmpl w:val="B1C45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6">
    <w:abstractNumId w:val="6"/>
  </w:num>
  <w:num w:numId="7">
    <w:abstractNumId w:val="8"/>
  </w:num>
  <w:num w:numId="8">
    <w:abstractNumId w:val="15"/>
  </w:num>
  <w:num w:numId="9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  <w:num w:numId="14">
    <w:abstractNumId w:val="12"/>
  </w:num>
  <w:num w:numId="1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260"/>
    <w:rsid w:val="00013E66"/>
    <w:rsid w:val="000240BA"/>
    <w:rsid w:val="00077256"/>
    <w:rsid w:val="000810CE"/>
    <w:rsid w:val="00086506"/>
    <w:rsid w:val="000B3DE9"/>
    <w:rsid w:val="000C2BC6"/>
    <w:rsid w:val="000C3352"/>
    <w:rsid w:val="000C7106"/>
    <w:rsid w:val="00104C3D"/>
    <w:rsid w:val="00120E3C"/>
    <w:rsid w:val="00146702"/>
    <w:rsid w:val="00147566"/>
    <w:rsid w:val="001514B0"/>
    <w:rsid w:val="00161504"/>
    <w:rsid w:val="00167E4D"/>
    <w:rsid w:val="0017124E"/>
    <w:rsid w:val="001766A7"/>
    <w:rsid w:val="00185304"/>
    <w:rsid w:val="001A2A4E"/>
    <w:rsid w:val="001B7A38"/>
    <w:rsid w:val="001D3485"/>
    <w:rsid w:val="001D3CDE"/>
    <w:rsid w:val="001D5903"/>
    <w:rsid w:val="001E44E1"/>
    <w:rsid w:val="001E4A56"/>
    <w:rsid w:val="002118A1"/>
    <w:rsid w:val="0021312F"/>
    <w:rsid w:val="0025049F"/>
    <w:rsid w:val="002549D6"/>
    <w:rsid w:val="0028409C"/>
    <w:rsid w:val="00295D94"/>
    <w:rsid w:val="002C133A"/>
    <w:rsid w:val="002C52BB"/>
    <w:rsid w:val="002D0C4E"/>
    <w:rsid w:val="002E2493"/>
    <w:rsid w:val="002E29BD"/>
    <w:rsid w:val="002F0814"/>
    <w:rsid w:val="00320B5F"/>
    <w:rsid w:val="00322D5B"/>
    <w:rsid w:val="00340A55"/>
    <w:rsid w:val="00351659"/>
    <w:rsid w:val="00353C46"/>
    <w:rsid w:val="003A42B5"/>
    <w:rsid w:val="003C3015"/>
    <w:rsid w:val="003D5CD3"/>
    <w:rsid w:val="003E6CB4"/>
    <w:rsid w:val="003F77E7"/>
    <w:rsid w:val="004072F1"/>
    <w:rsid w:val="0042126E"/>
    <w:rsid w:val="00424B72"/>
    <w:rsid w:val="00434799"/>
    <w:rsid w:val="00440D0F"/>
    <w:rsid w:val="00443E2E"/>
    <w:rsid w:val="00451D1B"/>
    <w:rsid w:val="00482659"/>
    <w:rsid w:val="004835B6"/>
    <w:rsid w:val="00483BEB"/>
    <w:rsid w:val="0048778F"/>
    <w:rsid w:val="00490D38"/>
    <w:rsid w:val="004A4A01"/>
    <w:rsid w:val="004D133E"/>
    <w:rsid w:val="004F2AE2"/>
    <w:rsid w:val="004F7328"/>
    <w:rsid w:val="00502332"/>
    <w:rsid w:val="00520D71"/>
    <w:rsid w:val="00523FE5"/>
    <w:rsid w:val="00531D74"/>
    <w:rsid w:val="0053273D"/>
    <w:rsid w:val="00541149"/>
    <w:rsid w:val="005433EA"/>
    <w:rsid w:val="005436CF"/>
    <w:rsid w:val="0056793F"/>
    <w:rsid w:val="00574376"/>
    <w:rsid w:val="005933BC"/>
    <w:rsid w:val="005A0920"/>
    <w:rsid w:val="005D1CA4"/>
    <w:rsid w:val="005D265C"/>
    <w:rsid w:val="005D68B7"/>
    <w:rsid w:val="005F6AC4"/>
    <w:rsid w:val="006223AF"/>
    <w:rsid w:val="006250BD"/>
    <w:rsid w:val="00635366"/>
    <w:rsid w:val="00635C56"/>
    <w:rsid w:val="00636FCE"/>
    <w:rsid w:val="00637F2B"/>
    <w:rsid w:val="006469D5"/>
    <w:rsid w:val="00650512"/>
    <w:rsid w:val="00654436"/>
    <w:rsid w:val="006A6033"/>
    <w:rsid w:val="006C1BAC"/>
    <w:rsid w:val="006D0F39"/>
    <w:rsid w:val="006E2067"/>
    <w:rsid w:val="006E2A03"/>
    <w:rsid w:val="006F3BF9"/>
    <w:rsid w:val="00702BB2"/>
    <w:rsid w:val="00723D1F"/>
    <w:rsid w:val="0073718B"/>
    <w:rsid w:val="00753D45"/>
    <w:rsid w:val="00756A89"/>
    <w:rsid w:val="007612CE"/>
    <w:rsid w:val="007663A6"/>
    <w:rsid w:val="007670EE"/>
    <w:rsid w:val="007865F1"/>
    <w:rsid w:val="00793896"/>
    <w:rsid w:val="007C4AB8"/>
    <w:rsid w:val="007D62A8"/>
    <w:rsid w:val="007F5260"/>
    <w:rsid w:val="00805004"/>
    <w:rsid w:val="00817646"/>
    <w:rsid w:val="00832056"/>
    <w:rsid w:val="008532D2"/>
    <w:rsid w:val="00861B04"/>
    <w:rsid w:val="00877A8F"/>
    <w:rsid w:val="00885577"/>
    <w:rsid w:val="008869A8"/>
    <w:rsid w:val="008A6C99"/>
    <w:rsid w:val="008B33C8"/>
    <w:rsid w:val="008D7CC4"/>
    <w:rsid w:val="008E77D4"/>
    <w:rsid w:val="008F1BBB"/>
    <w:rsid w:val="008F739D"/>
    <w:rsid w:val="00914070"/>
    <w:rsid w:val="009158E9"/>
    <w:rsid w:val="009259FF"/>
    <w:rsid w:val="009412D6"/>
    <w:rsid w:val="009455D4"/>
    <w:rsid w:val="0094588D"/>
    <w:rsid w:val="00952899"/>
    <w:rsid w:val="00983A35"/>
    <w:rsid w:val="00984832"/>
    <w:rsid w:val="009A0634"/>
    <w:rsid w:val="009A3741"/>
    <w:rsid w:val="009B67BC"/>
    <w:rsid w:val="009C0E6F"/>
    <w:rsid w:val="009C58AA"/>
    <w:rsid w:val="009C742F"/>
    <w:rsid w:val="009D4D69"/>
    <w:rsid w:val="009D739E"/>
    <w:rsid w:val="009E087F"/>
    <w:rsid w:val="00A058CE"/>
    <w:rsid w:val="00A2669B"/>
    <w:rsid w:val="00A4650D"/>
    <w:rsid w:val="00A53E05"/>
    <w:rsid w:val="00A61965"/>
    <w:rsid w:val="00A80023"/>
    <w:rsid w:val="00A940F4"/>
    <w:rsid w:val="00AA4206"/>
    <w:rsid w:val="00AE511D"/>
    <w:rsid w:val="00B256FB"/>
    <w:rsid w:val="00B32828"/>
    <w:rsid w:val="00B357B3"/>
    <w:rsid w:val="00B60D5E"/>
    <w:rsid w:val="00B63FB8"/>
    <w:rsid w:val="00B64870"/>
    <w:rsid w:val="00B71E63"/>
    <w:rsid w:val="00B76A91"/>
    <w:rsid w:val="00B913B0"/>
    <w:rsid w:val="00BA7D3C"/>
    <w:rsid w:val="00BB32D6"/>
    <w:rsid w:val="00BD1671"/>
    <w:rsid w:val="00BD262F"/>
    <w:rsid w:val="00BE0FA7"/>
    <w:rsid w:val="00BF0539"/>
    <w:rsid w:val="00BF792F"/>
    <w:rsid w:val="00C36813"/>
    <w:rsid w:val="00C40E59"/>
    <w:rsid w:val="00C8600E"/>
    <w:rsid w:val="00C93EC7"/>
    <w:rsid w:val="00CA3CA3"/>
    <w:rsid w:val="00CC30B9"/>
    <w:rsid w:val="00CD08A5"/>
    <w:rsid w:val="00CD48AA"/>
    <w:rsid w:val="00CE2CDA"/>
    <w:rsid w:val="00D2347B"/>
    <w:rsid w:val="00D302D6"/>
    <w:rsid w:val="00D3293F"/>
    <w:rsid w:val="00D57693"/>
    <w:rsid w:val="00D63F13"/>
    <w:rsid w:val="00D85CD9"/>
    <w:rsid w:val="00D910A0"/>
    <w:rsid w:val="00D94EB1"/>
    <w:rsid w:val="00DE1B3D"/>
    <w:rsid w:val="00DE5D0B"/>
    <w:rsid w:val="00DF40F8"/>
    <w:rsid w:val="00E0287E"/>
    <w:rsid w:val="00E06D2F"/>
    <w:rsid w:val="00E318C1"/>
    <w:rsid w:val="00E33655"/>
    <w:rsid w:val="00E44DFE"/>
    <w:rsid w:val="00E60103"/>
    <w:rsid w:val="00E76650"/>
    <w:rsid w:val="00E80B24"/>
    <w:rsid w:val="00E93D81"/>
    <w:rsid w:val="00EA5691"/>
    <w:rsid w:val="00EB2FF2"/>
    <w:rsid w:val="00EB7969"/>
    <w:rsid w:val="00EE6BE7"/>
    <w:rsid w:val="00F059AE"/>
    <w:rsid w:val="00F0749B"/>
    <w:rsid w:val="00F15E50"/>
    <w:rsid w:val="00F35BAE"/>
    <w:rsid w:val="00F47C05"/>
    <w:rsid w:val="00F51C21"/>
    <w:rsid w:val="00F61F15"/>
    <w:rsid w:val="00F7465C"/>
    <w:rsid w:val="00FB7F66"/>
    <w:rsid w:val="00FD640C"/>
    <w:rsid w:val="00FE18EC"/>
    <w:rsid w:val="00FF1E98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6093"/>
  <w15:docId w15:val="{D5AB359B-F123-4DC3-A451-1BBB070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3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26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33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3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33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33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33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2C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3D8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a5">
    <w:name w:val="No Spacing"/>
    <w:link w:val="a6"/>
    <w:uiPriority w:val="1"/>
    <w:qFormat/>
    <w:rsid w:val="00A619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6196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B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287E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table" w:customStyle="1" w:styleId="21">
    <w:name w:val="Календарь 2"/>
    <w:basedOn w:val="a1"/>
    <w:uiPriority w:val="99"/>
    <w:qFormat/>
    <w:rsid w:val="00650512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3D07C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49E39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650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Title"/>
    <w:basedOn w:val="a"/>
    <w:next w:val="a"/>
    <w:link w:val="aa"/>
    <w:qFormat/>
    <w:rsid w:val="00BD2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BD2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BD262F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customStyle="1" w:styleId="12">
    <w:name w:val="Абзац списка1"/>
    <w:basedOn w:val="a"/>
    <w:rsid w:val="0050233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0233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02332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0233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0233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02332"/>
    <w:rPr>
      <w:rFonts w:ascii="Cambria" w:eastAsia="Times New Roman" w:hAnsi="Cambria" w:cs="Times New Roman"/>
      <w:lang w:val="en-US" w:bidi="en-US"/>
    </w:rPr>
  </w:style>
  <w:style w:type="paragraph" w:customStyle="1" w:styleId="31">
    <w:name w:val="Заголовок 3+"/>
    <w:basedOn w:val="a"/>
    <w:rsid w:val="0050233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jc">
    <w:name w:val="jc"/>
    <w:basedOn w:val="a"/>
    <w:rsid w:val="005023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502332"/>
    <w:rPr>
      <w:b/>
      <w:bCs/>
    </w:rPr>
  </w:style>
  <w:style w:type="paragraph" w:styleId="ac">
    <w:name w:val="Normal (Web)"/>
    <w:basedOn w:val="a"/>
    <w:rsid w:val="005023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Body Text Indent"/>
    <w:basedOn w:val="a"/>
    <w:link w:val="ae"/>
    <w:rsid w:val="00502332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502332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styleId="32">
    <w:name w:val="Body Text 3"/>
    <w:basedOn w:val="a"/>
    <w:link w:val="33"/>
    <w:rsid w:val="00502332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rsid w:val="00502332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f">
    <w:name w:val="Основной текст_"/>
    <w:link w:val="13"/>
    <w:rsid w:val="00502332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502332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50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0">
    <w:name w:val="Subtitle"/>
    <w:basedOn w:val="a"/>
    <w:next w:val="a"/>
    <w:link w:val="af1"/>
    <w:uiPriority w:val="11"/>
    <w:qFormat/>
    <w:rsid w:val="005023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50233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Emphasis"/>
    <w:uiPriority w:val="20"/>
    <w:qFormat/>
    <w:rsid w:val="00502332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50233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50233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0233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0233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02332"/>
    <w:rPr>
      <w:i/>
      <w:color w:val="5A5A5A"/>
    </w:rPr>
  </w:style>
  <w:style w:type="character" w:styleId="af6">
    <w:name w:val="Intense Emphasis"/>
    <w:uiPriority w:val="21"/>
    <w:qFormat/>
    <w:rsid w:val="00502332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502332"/>
    <w:rPr>
      <w:sz w:val="24"/>
      <w:szCs w:val="24"/>
      <w:u w:val="single"/>
    </w:rPr>
  </w:style>
  <w:style w:type="character" w:styleId="af8">
    <w:name w:val="Intense Reference"/>
    <w:uiPriority w:val="32"/>
    <w:qFormat/>
    <w:rsid w:val="00502332"/>
    <w:rPr>
      <w:b/>
      <w:sz w:val="24"/>
      <w:u w:val="single"/>
    </w:rPr>
  </w:style>
  <w:style w:type="character" w:styleId="af9">
    <w:name w:val="Book Title"/>
    <w:uiPriority w:val="33"/>
    <w:qFormat/>
    <w:rsid w:val="00502332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02332"/>
    <w:pPr>
      <w:keepLines w:val="0"/>
      <w:spacing w:after="60" w:line="240" w:lineRule="auto"/>
      <w:outlineLvl w:val="9"/>
    </w:pPr>
    <w:rPr>
      <w:rFonts w:ascii="Cambria" w:eastAsia="Times New Roman" w:hAnsi="Cambria" w:cs="Times New Roman"/>
      <w:b/>
      <w:bCs/>
      <w:color w:val="auto"/>
      <w:kern w:val="32"/>
      <w:lang w:val="en-US" w:bidi="en-US"/>
    </w:rPr>
  </w:style>
  <w:style w:type="character" w:styleId="afb">
    <w:name w:val="Hyperlink"/>
    <w:uiPriority w:val="99"/>
    <w:semiHidden/>
    <w:unhideWhenUsed/>
    <w:rsid w:val="005023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332"/>
  </w:style>
  <w:style w:type="character" w:customStyle="1" w:styleId="butback">
    <w:name w:val="butback"/>
    <w:basedOn w:val="a0"/>
    <w:rsid w:val="00502332"/>
  </w:style>
  <w:style w:type="character" w:customStyle="1" w:styleId="submenu-table">
    <w:name w:val="submenu-table"/>
    <w:basedOn w:val="a0"/>
    <w:rsid w:val="00502332"/>
  </w:style>
  <w:style w:type="paragraph" w:customStyle="1" w:styleId="c17">
    <w:name w:val="c17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2332"/>
  </w:style>
  <w:style w:type="paragraph" w:customStyle="1" w:styleId="c1">
    <w:name w:val="c1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02332"/>
  </w:style>
  <w:style w:type="character" w:customStyle="1" w:styleId="c51">
    <w:name w:val="c51"/>
    <w:basedOn w:val="a0"/>
    <w:rsid w:val="00502332"/>
  </w:style>
  <w:style w:type="character" w:customStyle="1" w:styleId="c9">
    <w:name w:val="c9"/>
    <w:basedOn w:val="a0"/>
    <w:rsid w:val="00502332"/>
  </w:style>
  <w:style w:type="character" w:customStyle="1" w:styleId="c21">
    <w:name w:val="c21"/>
    <w:basedOn w:val="a0"/>
    <w:rsid w:val="00502332"/>
  </w:style>
  <w:style w:type="character" w:customStyle="1" w:styleId="c3">
    <w:name w:val="c3"/>
    <w:basedOn w:val="a0"/>
    <w:rsid w:val="00502332"/>
  </w:style>
  <w:style w:type="character" w:customStyle="1" w:styleId="c5">
    <w:name w:val="c5"/>
    <w:basedOn w:val="a0"/>
    <w:rsid w:val="00502332"/>
  </w:style>
  <w:style w:type="paragraph" w:customStyle="1" w:styleId="c14">
    <w:name w:val="c14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02332"/>
  </w:style>
  <w:style w:type="character" w:customStyle="1" w:styleId="c55">
    <w:name w:val="c55"/>
    <w:basedOn w:val="a0"/>
    <w:rsid w:val="00502332"/>
  </w:style>
  <w:style w:type="paragraph" w:customStyle="1" w:styleId="c32">
    <w:name w:val="c32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2332"/>
  </w:style>
  <w:style w:type="paragraph" w:customStyle="1" w:styleId="c23">
    <w:name w:val="c23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02332"/>
  </w:style>
  <w:style w:type="character" w:customStyle="1" w:styleId="c39">
    <w:name w:val="c39"/>
    <w:basedOn w:val="a0"/>
    <w:rsid w:val="00502332"/>
  </w:style>
  <w:style w:type="character" w:customStyle="1" w:styleId="c66">
    <w:name w:val="c66"/>
    <w:basedOn w:val="a0"/>
    <w:rsid w:val="00502332"/>
  </w:style>
  <w:style w:type="paragraph" w:customStyle="1" w:styleId="c18">
    <w:name w:val="c18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2332"/>
  </w:style>
  <w:style w:type="character" w:customStyle="1" w:styleId="c22">
    <w:name w:val="c22"/>
    <w:basedOn w:val="a0"/>
    <w:rsid w:val="00502332"/>
  </w:style>
  <w:style w:type="character" w:customStyle="1" w:styleId="c15">
    <w:name w:val="c15"/>
    <w:basedOn w:val="a0"/>
    <w:rsid w:val="00502332"/>
  </w:style>
  <w:style w:type="paragraph" w:styleId="afc">
    <w:name w:val="header"/>
    <w:basedOn w:val="a"/>
    <w:link w:val="afd"/>
    <w:uiPriority w:val="99"/>
    <w:unhideWhenUsed/>
    <w:rsid w:val="0050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d">
    <w:name w:val="Верхний колонтитул Знак"/>
    <w:basedOn w:val="a0"/>
    <w:link w:val="afc"/>
    <w:uiPriority w:val="99"/>
    <w:rsid w:val="005023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e">
    <w:name w:val="footer"/>
    <w:basedOn w:val="a"/>
    <w:link w:val="aff"/>
    <w:uiPriority w:val="99"/>
    <w:unhideWhenUsed/>
    <w:rsid w:val="0050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">
    <w:name w:val="Нижний колонтитул Знак"/>
    <w:basedOn w:val="a0"/>
    <w:link w:val="afe"/>
    <w:uiPriority w:val="99"/>
    <w:rsid w:val="0050233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f0">
    <w:name w:val="FollowedHyperlink"/>
    <w:uiPriority w:val="99"/>
    <w:semiHidden/>
    <w:unhideWhenUsed/>
    <w:rsid w:val="00502332"/>
    <w:rPr>
      <w:color w:val="954F72"/>
      <w:u w:val="single"/>
    </w:rPr>
  </w:style>
  <w:style w:type="paragraph" w:customStyle="1" w:styleId="Style3">
    <w:name w:val="Style3"/>
    <w:basedOn w:val="a"/>
    <w:rsid w:val="00E80B24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80B24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80B24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E80B24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E80B2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E80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E80B24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FontStyle20">
    <w:name w:val="Font Style20"/>
    <w:basedOn w:val="a0"/>
    <w:rsid w:val="00E80B24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5">
    <w:name w:val="Без интервала2"/>
    <w:rsid w:val="00E80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80B24"/>
  </w:style>
  <w:style w:type="paragraph" w:customStyle="1" w:styleId="Zag2">
    <w:name w:val="Zag_2"/>
    <w:basedOn w:val="a"/>
    <w:rsid w:val="00E80B2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E80B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ED5A-202E-4F2C-97F7-C0B20BF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Зинаида Николаевская</cp:lastModifiedBy>
  <cp:revision>57</cp:revision>
  <cp:lastPrinted>2017-11-19T13:46:00Z</cp:lastPrinted>
  <dcterms:created xsi:type="dcterms:W3CDTF">2015-03-16T16:20:00Z</dcterms:created>
  <dcterms:modified xsi:type="dcterms:W3CDTF">2018-08-31T14:32:00Z</dcterms:modified>
</cp:coreProperties>
</file>